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2B2F0" w14:textId="77777777" w:rsidR="004A2C4B" w:rsidRPr="00652C35" w:rsidRDefault="004A2C4B" w:rsidP="00652C35">
      <w:pPr>
        <w:adjustRightInd w:val="0"/>
        <w:snapToGrid w:val="0"/>
        <w:jc w:val="center"/>
        <w:rPr>
          <w:rFonts w:ascii="游明朝 Light" w:eastAsia="游明朝 Light" w:hAnsi="游明朝 Light"/>
          <w:color w:val="000000" w:themeColor="text1"/>
          <w:sz w:val="24"/>
          <w:szCs w:val="24"/>
        </w:rPr>
      </w:pPr>
      <w:r w:rsidRPr="00652C35">
        <w:rPr>
          <w:rFonts w:ascii="游明朝 Light" w:eastAsia="游明朝 Light" w:hAnsi="游明朝 Light" w:hint="eastAsia"/>
          <w:color w:val="000000" w:themeColor="text1"/>
          <w:sz w:val="24"/>
          <w:szCs w:val="24"/>
        </w:rPr>
        <w:t>こうべまちづくり会館</w:t>
      </w:r>
      <w:r w:rsidR="003F7347" w:rsidRPr="00652C35">
        <w:rPr>
          <w:rFonts w:ascii="游明朝 Light" w:eastAsia="游明朝 Light" w:hAnsi="游明朝 Light" w:hint="eastAsia"/>
          <w:color w:val="000000" w:themeColor="text1"/>
          <w:sz w:val="24"/>
          <w:szCs w:val="24"/>
        </w:rPr>
        <w:t>ワークスペース</w:t>
      </w:r>
      <w:r w:rsidR="00313D8B" w:rsidRPr="00652C35">
        <w:rPr>
          <w:rFonts w:ascii="游明朝 Light" w:eastAsia="游明朝 Light" w:hAnsi="游明朝 Light" w:hint="eastAsia"/>
          <w:color w:val="000000" w:themeColor="text1"/>
          <w:sz w:val="24"/>
          <w:szCs w:val="24"/>
        </w:rPr>
        <w:t>使用規程</w:t>
      </w:r>
    </w:p>
    <w:p w14:paraId="1C476021" w14:textId="77777777" w:rsidR="00A27224" w:rsidRPr="00652C35" w:rsidRDefault="00A27224" w:rsidP="00652C35">
      <w:pPr>
        <w:adjustRightInd w:val="0"/>
        <w:snapToGrid w:val="0"/>
        <w:rPr>
          <w:rFonts w:ascii="游明朝 Light" w:eastAsia="游明朝 Light" w:hAnsi="游明朝 Light"/>
          <w:color w:val="000000" w:themeColor="text1"/>
        </w:rPr>
      </w:pPr>
    </w:p>
    <w:p w14:paraId="793F9BA4" w14:textId="77777777" w:rsidR="004A2C4B" w:rsidRPr="00652C35" w:rsidRDefault="0060344A"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１</w:t>
      </w:r>
      <w:r w:rsidR="004A2C4B" w:rsidRPr="00652C35">
        <w:rPr>
          <w:rFonts w:ascii="Yu Gothic" w:eastAsia="Yu Gothic" w:hAnsi="Yu Gothic" w:hint="eastAsia"/>
          <w:b/>
          <w:bCs/>
          <w:color w:val="000000" w:themeColor="text1"/>
        </w:rPr>
        <w:t>．趣旨</w:t>
      </w:r>
    </w:p>
    <w:p w14:paraId="3A074AAF" w14:textId="31654D4B" w:rsidR="00173F25" w:rsidRPr="00652C35" w:rsidRDefault="004A2C4B"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本</w:t>
      </w:r>
      <w:r w:rsidR="0060344A" w:rsidRPr="00652C35">
        <w:rPr>
          <w:rFonts w:ascii="游明朝 Light" w:eastAsia="游明朝 Light" w:hAnsi="游明朝 Light" w:hint="eastAsia"/>
          <w:color w:val="000000" w:themeColor="text1"/>
        </w:rPr>
        <w:t>規程</w:t>
      </w:r>
      <w:r w:rsidRPr="00652C35">
        <w:rPr>
          <w:rFonts w:ascii="游明朝 Light" w:eastAsia="游明朝 Light" w:hAnsi="游明朝 Light" w:hint="eastAsia"/>
          <w:color w:val="000000" w:themeColor="text1"/>
        </w:rPr>
        <w:t>では、こうべまちづくり会館</w:t>
      </w:r>
      <w:r w:rsidR="003F7347" w:rsidRPr="00652C35">
        <w:rPr>
          <w:rFonts w:ascii="游明朝 Light" w:eastAsia="游明朝 Light" w:hAnsi="游明朝 Light" w:hint="eastAsia"/>
          <w:color w:val="000000" w:themeColor="text1"/>
        </w:rPr>
        <w:t>ワークスペース</w:t>
      </w:r>
      <w:r w:rsidRPr="00652C35">
        <w:rPr>
          <w:rFonts w:ascii="游明朝 Light" w:eastAsia="游明朝 Light" w:hAnsi="游明朝 Light" w:hint="eastAsia"/>
          <w:color w:val="000000" w:themeColor="text1"/>
        </w:rPr>
        <w:t>（以下「当施設」</w:t>
      </w:r>
      <w:r w:rsidR="0060344A" w:rsidRPr="00652C35">
        <w:rPr>
          <w:rFonts w:ascii="游明朝 Light" w:eastAsia="游明朝 Light" w:hAnsi="游明朝 Light" w:hint="eastAsia"/>
          <w:color w:val="000000" w:themeColor="text1"/>
        </w:rPr>
        <w:t>という。</w:t>
      </w:r>
      <w:r w:rsidRPr="00652C35">
        <w:rPr>
          <w:rFonts w:ascii="游明朝 Light" w:eastAsia="游明朝 Light" w:hAnsi="游明朝 Light" w:hint="eastAsia"/>
          <w:color w:val="000000" w:themeColor="text1"/>
        </w:rPr>
        <w:t>）の</w:t>
      </w:r>
      <w:r w:rsidR="00D454F6" w:rsidRPr="00652C35">
        <w:rPr>
          <w:rFonts w:ascii="游明朝 Light" w:eastAsia="游明朝 Light" w:hAnsi="游明朝 Light" w:hint="eastAsia"/>
          <w:color w:val="000000" w:themeColor="text1"/>
        </w:rPr>
        <w:t>使用</w:t>
      </w:r>
      <w:r w:rsidRPr="00652C35">
        <w:rPr>
          <w:rFonts w:ascii="游明朝 Light" w:eastAsia="游明朝 Light" w:hAnsi="游明朝 Light" w:hint="eastAsia"/>
          <w:color w:val="000000" w:themeColor="text1"/>
        </w:rPr>
        <w:t>に関して必要な事項を定める。当施設の</w:t>
      </w:r>
      <w:r w:rsidR="00D454F6" w:rsidRPr="00652C35">
        <w:rPr>
          <w:rFonts w:ascii="游明朝 Light" w:eastAsia="游明朝 Light" w:hAnsi="游明朝 Light" w:hint="eastAsia"/>
          <w:color w:val="000000" w:themeColor="text1"/>
        </w:rPr>
        <w:t>使用</w:t>
      </w:r>
      <w:r w:rsidRPr="00652C35">
        <w:rPr>
          <w:rFonts w:ascii="游明朝 Light" w:eastAsia="游明朝 Light" w:hAnsi="游明朝 Light" w:hint="eastAsia"/>
          <w:color w:val="000000" w:themeColor="text1"/>
        </w:rPr>
        <w:t>者は、本</w:t>
      </w:r>
      <w:r w:rsidR="0060344A" w:rsidRPr="00652C35">
        <w:rPr>
          <w:rFonts w:ascii="游明朝 Light" w:eastAsia="游明朝 Light" w:hAnsi="游明朝 Light" w:hint="eastAsia"/>
          <w:color w:val="000000" w:themeColor="text1"/>
        </w:rPr>
        <w:t>規程</w:t>
      </w:r>
      <w:r w:rsidRPr="00652C35">
        <w:rPr>
          <w:rFonts w:ascii="游明朝 Light" w:eastAsia="游明朝 Light" w:hAnsi="游明朝 Light" w:hint="eastAsia"/>
          <w:color w:val="000000" w:themeColor="text1"/>
        </w:rPr>
        <w:t>のほか、</w:t>
      </w:r>
      <w:r w:rsidR="0060344A" w:rsidRPr="00652C35">
        <w:rPr>
          <w:rFonts w:ascii="游明朝 Light" w:eastAsia="游明朝 Light" w:hAnsi="游明朝 Light" w:hint="eastAsia"/>
          <w:color w:val="000000" w:themeColor="text1"/>
        </w:rPr>
        <w:t>神戸市立こうべまちづくり会館条例（平成5年3月条例第62号）、神戸市立こうべまちづくり会館条例施行規則（平成5年3月規則第120号）その他各種関係法令及び行政財産使用許可書記載の条項を遵守することとする。</w:t>
      </w:r>
    </w:p>
    <w:p w14:paraId="44C8FEDB" w14:textId="77777777" w:rsidR="00531588" w:rsidRPr="00652C35" w:rsidRDefault="001C6429"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２</w:t>
      </w:r>
      <w:r w:rsidR="00531588" w:rsidRPr="00652C35">
        <w:rPr>
          <w:rFonts w:ascii="Yu Gothic" w:eastAsia="Yu Gothic" w:hAnsi="Yu Gothic" w:hint="eastAsia"/>
          <w:b/>
          <w:bCs/>
          <w:color w:val="000000" w:themeColor="text1"/>
        </w:rPr>
        <w:t>．施設の設置目的</w:t>
      </w:r>
    </w:p>
    <w:p w14:paraId="0BC2504C" w14:textId="6C95297B" w:rsidR="00173F25" w:rsidRPr="00652C35" w:rsidRDefault="00531588"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地域や社会の抱えるまちづくりの課題解決に関心のある</w:t>
      </w:r>
      <w:r w:rsidR="00C66A18" w:rsidRPr="00652C35">
        <w:rPr>
          <w:rFonts w:ascii="游明朝 Light" w:eastAsia="游明朝 Light" w:hAnsi="游明朝 Light" w:hint="eastAsia"/>
          <w:color w:val="000000" w:themeColor="text1"/>
        </w:rPr>
        <w:t>個人または団体</w:t>
      </w:r>
      <w:r w:rsidRPr="00652C35">
        <w:rPr>
          <w:rFonts w:ascii="游明朝 Light" w:eastAsia="游明朝 Light" w:hAnsi="游明朝 Light" w:hint="eastAsia"/>
          <w:color w:val="000000" w:themeColor="text1"/>
        </w:rPr>
        <w:t>にスペースを提供することにより、神戸市内での創業や新たな事業展開の促進を図ると同時に、まちづくり拠点施設としてまちづくりに携わる様々な人々の育成と連携・交流を図る機能を果たし、こうべまちづくり会館の効用を高めることに寄与することを目的とする。</w:t>
      </w:r>
    </w:p>
    <w:p w14:paraId="388F309A" w14:textId="77777777" w:rsidR="004A2C4B" w:rsidRPr="00652C35" w:rsidRDefault="001C6429"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３</w:t>
      </w:r>
      <w:r w:rsidR="004A2C4B" w:rsidRPr="00652C35">
        <w:rPr>
          <w:rFonts w:ascii="Yu Gothic" w:eastAsia="Yu Gothic" w:hAnsi="Yu Gothic" w:hint="eastAsia"/>
          <w:b/>
          <w:bCs/>
          <w:color w:val="000000" w:themeColor="text1"/>
        </w:rPr>
        <w:t>．</w:t>
      </w:r>
      <w:r w:rsidR="00D454F6" w:rsidRPr="00652C35">
        <w:rPr>
          <w:rFonts w:ascii="Yu Gothic" w:eastAsia="Yu Gothic" w:hAnsi="Yu Gothic" w:hint="eastAsia"/>
          <w:b/>
          <w:bCs/>
          <w:color w:val="000000" w:themeColor="text1"/>
        </w:rPr>
        <w:t>使用</w:t>
      </w:r>
      <w:r w:rsidR="004A2C4B" w:rsidRPr="00652C35">
        <w:rPr>
          <w:rFonts w:ascii="Yu Gothic" w:eastAsia="Yu Gothic" w:hAnsi="Yu Gothic" w:hint="eastAsia"/>
          <w:b/>
          <w:bCs/>
          <w:color w:val="000000" w:themeColor="text1"/>
        </w:rPr>
        <w:t>対象者</w:t>
      </w:r>
    </w:p>
    <w:p w14:paraId="297FF8C8" w14:textId="15AB6D84" w:rsidR="00173F25" w:rsidRPr="00652C35" w:rsidRDefault="00AA6DD6"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当施設を</w:t>
      </w:r>
      <w:r w:rsidR="00D454F6" w:rsidRPr="00652C35">
        <w:rPr>
          <w:rFonts w:ascii="游明朝 Light" w:eastAsia="游明朝 Light" w:hAnsi="游明朝 Light" w:hint="eastAsia"/>
          <w:color w:val="000000" w:themeColor="text1"/>
        </w:rPr>
        <w:t>使用</w:t>
      </w:r>
      <w:r w:rsidR="004A2C4B" w:rsidRPr="00652C35">
        <w:rPr>
          <w:rFonts w:ascii="游明朝 Light" w:eastAsia="游明朝 Light" w:hAnsi="游明朝 Light" w:hint="eastAsia"/>
          <w:color w:val="000000" w:themeColor="text1"/>
        </w:rPr>
        <w:t>することができる者は、</w:t>
      </w:r>
      <w:r w:rsidR="0016465E" w:rsidRPr="00652C35">
        <w:rPr>
          <w:rFonts w:ascii="游明朝 Light" w:eastAsia="游明朝 Light" w:hAnsi="游明朝 Light" w:hint="eastAsia"/>
          <w:color w:val="000000" w:themeColor="text1"/>
        </w:rPr>
        <w:t>2</w:t>
      </w:r>
      <w:r w:rsidR="004A2C4B" w:rsidRPr="00652C35">
        <w:rPr>
          <w:rFonts w:ascii="游明朝 Light" w:eastAsia="游明朝 Light" w:hAnsi="游明朝 Light" w:hint="eastAsia"/>
          <w:color w:val="000000" w:themeColor="text1"/>
        </w:rPr>
        <w:t>の</w:t>
      </w:r>
      <w:r w:rsidR="0060344A" w:rsidRPr="00652C35">
        <w:rPr>
          <w:rFonts w:ascii="游明朝 Light" w:eastAsia="游明朝 Light" w:hAnsi="游明朝 Light" w:hint="eastAsia"/>
          <w:color w:val="000000" w:themeColor="text1"/>
        </w:rPr>
        <w:t>施設の</w:t>
      </w:r>
      <w:r w:rsidR="004A2C4B" w:rsidRPr="00652C35">
        <w:rPr>
          <w:rFonts w:ascii="游明朝 Light" w:eastAsia="游明朝 Light" w:hAnsi="游明朝 Light" w:hint="eastAsia"/>
          <w:color w:val="000000" w:themeColor="text1"/>
        </w:rPr>
        <w:t>設置目的を達成するため</w:t>
      </w:r>
      <w:r w:rsidR="002B0BE2" w:rsidRPr="00652C35">
        <w:rPr>
          <w:rFonts w:ascii="游明朝 Light" w:eastAsia="游明朝 Light" w:hAnsi="游明朝 Light" w:hint="eastAsia"/>
          <w:color w:val="000000" w:themeColor="text1"/>
        </w:rPr>
        <w:t>の活動を行う</w:t>
      </w:r>
      <w:r w:rsidR="004A2C4B" w:rsidRPr="00652C35">
        <w:rPr>
          <w:rFonts w:ascii="游明朝 Light" w:eastAsia="游明朝 Light" w:hAnsi="游明朝 Light" w:hint="eastAsia"/>
          <w:color w:val="000000" w:themeColor="text1"/>
        </w:rPr>
        <w:t>者とする。</w:t>
      </w:r>
    </w:p>
    <w:p w14:paraId="2D77E986" w14:textId="77777777" w:rsidR="004A2C4B" w:rsidRPr="00652C35" w:rsidRDefault="001C6429"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４</w:t>
      </w:r>
      <w:r w:rsidR="004A2C4B" w:rsidRPr="00652C35">
        <w:rPr>
          <w:rFonts w:ascii="Yu Gothic" w:eastAsia="Yu Gothic" w:hAnsi="Yu Gothic" w:hint="eastAsia"/>
          <w:b/>
          <w:bCs/>
          <w:color w:val="000000" w:themeColor="text1"/>
        </w:rPr>
        <w:t>．</w:t>
      </w:r>
      <w:r w:rsidR="00D454F6" w:rsidRPr="00652C35">
        <w:rPr>
          <w:rFonts w:ascii="Yu Gothic" w:eastAsia="Yu Gothic" w:hAnsi="Yu Gothic" w:hint="eastAsia"/>
          <w:b/>
          <w:bCs/>
          <w:color w:val="000000" w:themeColor="text1"/>
        </w:rPr>
        <w:t>使用</w:t>
      </w:r>
      <w:r w:rsidR="004A2C4B" w:rsidRPr="00652C35">
        <w:rPr>
          <w:rFonts w:ascii="Yu Gothic" w:eastAsia="Yu Gothic" w:hAnsi="Yu Gothic" w:hint="eastAsia"/>
          <w:b/>
          <w:bCs/>
          <w:color w:val="000000" w:themeColor="text1"/>
        </w:rPr>
        <w:t>の制限</w:t>
      </w:r>
    </w:p>
    <w:p w14:paraId="6C467D7D" w14:textId="77777777" w:rsidR="004A2C4B" w:rsidRPr="00652C35" w:rsidRDefault="004A2C4B" w:rsidP="00652C35">
      <w:pPr>
        <w:adjustRightInd w:val="0"/>
        <w:snapToGrid w:val="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 xml:space="preserve">　</w:t>
      </w:r>
      <w:r w:rsidR="00341B28" w:rsidRPr="00652C35">
        <w:rPr>
          <w:rFonts w:ascii="游明朝 Light" w:eastAsia="游明朝 Light" w:hAnsi="游明朝 Light" w:hint="eastAsia"/>
          <w:color w:val="000000" w:themeColor="text1"/>
        </w:rPr>
        <w:t>暴力団による不当な行為の防止等に関する法律（平成</w:t>
      </w:r>
      <w:r w:rsidR="0016465E" w:rsidRPr="00652C35">
        <w:rPr>
          <w:rFonts w:ascii="游明朝 Light" w:eastAsia="游明朝 Light" w:hAnsi="游明朝 Light" w:hint="eastAsia"/>
          <w:color w:val="000000" w:themeColor="text1"/>
        </w:rPr>
        <w:t>3</w:t>
      </w:r>
      <w:r w:rsidR="00341B28" w:rsidRPr="00652C35">
        <w:rPr>
          <w:rFonts w:ascii="游明朝 Light" w:eastAsia="游明朝 Light" w:hAnsi="游明朝 Light" w:hint="eastAsia"/>
          <w:color w:val="000000" w:themeColor="text1"/>
        </w:rPr>
        <w:t>年法律第77号）第</w:t>
      </w:r>
      <w:r w:rsidR="0016465E" w:rsidRPr="00652C35">
        <w:rPr>
          <w:rFonts w:ascii="游明朝 Light" w:eastAsia="游明朝 Light" w:hAnsi="游明朝 Light" w:hint="eastAsia"/>
          <w:color w:val="000000" w:themeColor="text1"/>
        </w:rPr>
        <w:t>2</w:t>
      </w:r>
      <w:r w:rsidR="00341B28" w:rsidRPr="00652C35">
        <w:rPr>
          <w:rFonts w:ascii="游明朝 Light" w:eastAsia="游明朝 Light" w:hAnsi="游明朝 Light" w:hint="eastAsia"/>
          <w:color w:val="000000" w:themeColor="text1"/>
        </w:rPr>
        <w:t>条第</w:t>
      </w:r>
      <w:r w:rsidR="0016465E" w:rsidRPr="00652C35">
        <w:rPr>
          <w:rFonts w:ascii="游明朝 Light" w:eastAsia="游明朝 Light" w:hAnsi="游明朝 Light" w:hint="eastAsia"/>
          <w:color w:val="000000" w:themeColor="text1"/>
        </w:rPr>
        <w:t>2</w:t>
      </w:r>
      <w:r w:rsidR="00341B28" w:rsidRPr="00652C35">
        <w:rPr>
          <w:rFonts w:ascii="游明朝 Light" w:eastAsia="游明朝 Light" w:hAnsi="游明朝 Light" w:hint="eastAsia"/>
          <w:color w:val="000000" w:themeColor="text1"/>
        </w:rPr>
        <w:t>号に規定する暴力団又は同条第</w:t>
      </w:r>
      <w:r w:rsidR="0016465E" w:rsidRPr="00652C35">
        <w:rPr>
          <w:rFonts w:ascii="游明朝 Light" w:eastAsia="游明朝 Light" w:hAnsi="游明朝 Light" w:hint="eastAsia"/>
          <w:color w:val="000000" w:themeColor="text1"/>
        </w:rPr>
        <w:t>6</w:t>
      </w:r>
      <w:r w:rsidR="00341B28" w:rsidRPr="00652C35">
        <w:rPr>
          <w:rFonts w:ascii="游明朝 Light" w:eastAsia="游明朝 Light" w:hAnsi="游明朝 Light" w:hint="eastAsia"/>
          <w:color w:val="000000" w:themeColor="text1"/>
        </w:rPr>
        <w:t>号に規定する暴力団員を利することとなると認められる</w:t>
      </w:r>
      <w:r w:rsidRPr="00652C35">
        <w:rPr>
          <w:rFonts w:ascii="游明朝 Light" w:eastAsia="游明朝 Light" w:hAnsi="游明朝 Light" w:hint="eastAsia"/>
          <w:color w:val="000000" w:themeColor="text1"/>
        </w:rPr>
        <w:t>場合には、</w:t>
      </w:r>
      <w:r w:rsidR="00AA6DD6" w:rsidRPr="00652C35">
        <w:rPr>
          <w:rFonts w:ascii="游明朝 Light" w:eastAsia="游明朝 Light" w:hAnsi="游明朝 Light" w:hint="eastAsia"/>
          <w:color w:val="000000" w:themeColor="text1"/>
        </w:rPr>
        <w:t>当施設の</w:t>
      </w:r>
      <w:r w:rsidR="00D454F6" w:rsidRPr="00652C35">
        <w:rPr>
          <w:rFonts w:ascii="游明朝 Light" w:eastAsia="游明朝 Light" w:hAnsi="游明朝 Light" w:hint="eastAsia"/>
          <w:color w:val="000000" w:themeColor="text1"/>
        </w:rPr>
        <w:t>使用</w:t>
      </w:r>
      <w:r w:rsidRPr="00652C35">
        <w:rPr>
          <w:rFonts w:ascii="游明朝 Light" w:eastAsia="游明朝 Light" w:hAnsi="游明朝 Light" w:hint="eastAsia"/>
          <w:color w:val="000000" w:themeColor="text1"/>
        </w:rPr>
        <w:t>を許可しない。</w:t>
      </w:r>
    </w:p>
    <w:p w14:paraId="1FC8E996" w14:textId="77777777" w:rsidR="00AA6DD6" w:rsidRPr="00652C35" w:rsidRDefault="001C6429"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５</w:t>
      </w:r>
      <w:r w:rsidR="00AA6DD6" w:rsidRPr="00652C35">
        <w:rPr>
          <w:rFonts w:ascii="Yu Gothic" w:eastAsia="Yu Gothic" w:hAnsi="Yu Gothic" w:hint="eastAsia"/>
          <w:b/>
          <w:bCs/>
          <w:color w:val="000000" w:themeColor="text1"/>
        </w:rPr>
        <w:t>．施設の概要</w:t>
      </w:r>
    </w:p>
    <w:p w14:paraId="79B5EAF1" w14:textId="29E1EC12" w:rsidR="00AA6DD6" w:rsidRPr="00652C35" w:rsidRDefault="00AA6DD6" w:rsidP="00652C35">
      <w:pPr>
        <w:adjustRightInd w:val="0"/>
        <w:snapToGrid w:val="0"/>
        <w:spacing w:beforeLines="20" w:before="72" w:afterLines="20" w:after="72"/>
        <w:ind w:leftChars="50" w:left="10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D00AD" w:rsidRPr="00652C35">
        <w:rPr>
          <w:rFonts w:ascii="游明朝 Light" w:eastAsia="游明朝 Light" w:hAnsi="游明朝 Light" w:hint="eastAsia"/>
          <w:color w:val="000000" w:themeColor="text1"/>
        </w:rPr>
        <w:t>1</w:t>
      </w:r>
      <w:r w:rsidRPr="00652C35">
        <w:rPr>
          <w:rFonts w:ascii="游明朝 Light" w:eastAsia="游明朝 Light" w:hAnsi="游明朝 Light" w:hint="eastAsia"/>
          <w:color w:val="000000" w:themeColor="text1"/>
        </w:rPr>
        <w:t>）ブース</w:t>
      </w:r>
      <w:r w:rsidR="00A27224" w:rsidRPr="00652C35">
        <w:rPr>
          <w:rFonts w:ascii="游明朝 Light" w:eastAsia="游明朝 Light" w:hAnsi="游明朝 Light" w:hint="eastAsia"/>
          <w:color w:val="000000" w:themeColor="text1"/>
        </w:rPr>
        <w:t>部分</w:t>
      </w:r>
      <w:r w:rsidR="000F0E4D" w:rsidRPr="00652C35">
        <w:rPr>
          <w:rFonts w:ascii="游明朝 Light" w:eastAsia="游明朝 Light" w:hAnsi="游明朝 Light" w:hint="eastAsia"/>
        </w:rPr>
        <w:t xml:space="preserve">　　　　　　　　　　　　　　　　</w:t>
      </w:r>
      <w:r w:rsidR="000F0E4D" w:rsidRPr="00652C35">
        <w:rPr>
          <w:rFonts w:ascii="游明朝 Light" w:eastAsia="游明朝 Light" w:hAnsi="游明朝 Light" w:hint="eastAsia"/>
          <w:sz w:val="18"/>
          <w:szCs w:val="18"/>
        </w:rPr>
        <w:t>鍵等：セキュリティカード及びブースの鍵</w:t>
      </w:r>
    </w:p>
    <w:tbl>
      <w:tblPr>
        <w:tblStyle w:val="a3"/>
        <w:tblW w:w="8368" w:type="dxa"/>
        <w:tblInd w:w="284" w:type="dxa"/>
        <w:tblLayout w:type="fixed"/>
        <w:tblLook w:val="04A0" w:firstRow="1" w:lastRow="0" w:firstColumn="1" w:lastColumn="0" w:noHBand="0" w:noVBand="1"/>
      </w:tblPr>
      <w:tblGrid>
        <w:gridCol w:w="817"/>
        <w:gridCol w:w="1025"/>
        <w:gridCol w:w="2127"/>
        <w:gridCol w:w="1281"/>
        <w:gridCol w:w="992"/>
        <w:gridCol w:w="1063"/>
        <w:gridCol w:w="1063"/>
      </w:tblGrid>
      <w:tr w:rsidR="000F0E4D" w:rsidRPr="00652C35" w14:paraId="6AF9D382" w14:textId="77777777" w:rsidTr="00EB06A1">
        <w:trPr>
          <w:trHeight w:val="360"/>
        </w:trPr>
        <w:tc>
          <w:tcPr>
            <w:tcW w:w="817" w:type="dxa"/>
            <w:vMerge w:val="restart"/>
            <w:tcMar>
              <w:left w:w="0" w:type="dxa"/>
              <w:right w:w="0" w:type="dxa"/>
            </w:tcMar>
            <w:vAlign w:val="center"/>
          </w:tcPr>
          <w:p w14:paraId="53031C61"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ブース</w:t>
            </w:r>
          </w:p>
          <w:p w14:paraId="3964A6C1"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番号</w:t>
            </w:r>
          </w:p>
        </w:tc>
        <w:tc>
          <w:tcPr>
            <w:tcW w:w="1025" w:type="dxa"/>
            <w:vMerge w:val="restart"/>
            <w:tcMar>
              <w:left w:w="0" w:type="dxa"/>
              <w:right w:w="0" w:type="dxa"/>
            </w:tcMar>
            <w:vAlign w:val="center"/>
          </w:tcPr>
          <w:p w14:paraId="655E1B12"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面積</w:t>
            </w:r>
          </w:p>
        </w:tc>
        <w:tc>
          <w:tcPr>
            <w:tcW w:w="2127" w:type="dxa"/>
            <w:vMerge w:val="restart"/>
            <w:tcMar>
              <w:left w:w="0" w:type="dxa"/>
              <w:right w:w="0" w:type="dxa"/>
            </w:tcMar>
            <w:vAlign w:val="center"/>
          </w:tcPr>
          <w:p w14:paraId="66415D06"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備え付け家具</w:t>
            </w:r>
          </w:p>
        </w:tc>
        <w:tc>
          <w:tcPr>
            <w:tcW w:w="1281" w:type="dxa"/>
            <w:vMerge w:val="restart"/>
            <w:tcMar>
              <w:left w:w="0" w:type="dxa"/>
              <w:right w:w="0" w:type="dxa"/>
            </w:tcMar>
            <w:vAlign w:val="center"/>
          </w:tcPr>
          <w:p w14:paraId="749AA710"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使用料金</w:t>
            </w:r>
          </w:p>
          <w:p w14:paraId="6C0802A0"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（月額）</w:t>
            </w:r>
          </w:p>
        </w:tc>
        <w:tc>
          <w:tcPr>
            <w:tcW w:w="992" w:type="dxa"/>
            <w:vMerge w:val="restart"/>
            <w:tcMar>
              <w:left w:w="0" w:type="dxa"/>
              <w:right w:w="0" w:type="dxa"/>
            </w:tcMar>
            <w:vAlign w:val="center"/>
          </w:tcPr>
          <w:p w14:paraId="0A59B109"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定員</w:t>
            </w:r>
          </w:p>
        </w:tc>
        <w:tc>
          <w:tcPr>
            <w:tcW w:w="2126" w:type="dxa"/>
            <w:gridSpan w:val="2"/>
            <w:tcMar>
              <w:left w:w="0" w:type="dxa"/>
              <w:right w:w="0" w:type="dxa"/>
            </w:tcMar>
            <w:vAlign w:val="center"/>
          </w:tcPr>
          <w:p w14:paraId="2DE951F4"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最大登録人数</w:t>
            </w:r>
          </w:p>
        </w:tc>
      </w:tr>
      <w:tr w:rsidR="000F0E4D" w:rsidRPr="00652C35" w14:paraId="41973DA6" w14:textId="77777777" w:rsidTr="00EB06A1">
        <w:trPr>
          <w:trHeight w:val="360"/>
        </w:trPr>
        <w:tc>
          <w:tcPr>
            <w:tcW w:w="817" w:type="dxa"/>
            <w:vMerge/>
            <w:tcMar>
              <w:left w:w="0" w:type="dxa"/>
              <w:right w:w="0" w:type="dxa"/>
            </w:tcMar>
            <w:vAlign w:val="center"/>
          </w:tcPr>
          <w:p w14:paraId="0D340237" w14:textId="77777777" w:rsidR="000F0E4D" w:rsidRPr="00652C35" w:rsidRDefault="000F0E4D" w:rsidP="00652C35">
            <w:pPr>
              <w:adjustRightInd w:val="0"/>
              <w:snapToGrid w:val="0"/>
              <w:jc w:val="center"/>
              <w:rPr>
                <w:rFonts w:ascii="游明朝 Light" w:eastAsia="游明朝 Light" w:hAnsi="游明朝 Light"/>
              </w:rPr>
            </w:pPr>
          </w:p>
        </w:tc>
        <w:tc>
          <w:tcPr>
            <w:tcW w:w="1025" w:type="dxa"/>
            <w:vMerge/>
            <w:tcMar>
              <w:left w:w="0" w:type="dxa"/>
              <w:right w:w="0" w:type="dxa"/>
            </w:tcMar>
            <w:vAlign w:val="center"/>
          </w:tcPr>
          <w:p w14:paraId="1F459F52" w14:textId="77777777" w:rsidR="000F0E4D" w:rsidRPr="00652C35" w:rsidRDefault="000F0E4D" w:rsidP="00652C35">
            <w:pPr>
              <w:adjustRightInd w:val="0"/>
              <w:snapToGrid w:val="0"/>
              <w:jc w:val="center"/>
              <w:rPr>
                <w:rFonts w:ascii="游明朝 Light" w:eastAsia="游明朝 Light" w:hAnsi="游明朝 Light"/>
              </w:rPr>
            </w:pPr>
          </w:p>
        </w:tc>
        <w:tc>
          <w:tcPr>
            <w:tcW w:w="2127" w:type="dxa"/>
            <w:vMerge/>
            <w:tcMar>
              <w:left w:w="0" w:type="dxa"/>
              <w:right w:w="0" w:type="dxa"/>
            </w:tcMar>
            <w:vAlign w:val="center"/>
          </w:tcPr>
          <w:p w14:paraId="4CFDCE20" w14:textId="77777777" w:rsidR="000F0E4D" w:rsidRPr="00652C35" w:rsidRDefault="000F0E4D" w:rsidP="00652C35">
            <w:pPr>
              <w:adjustRightInd w:val="0"/>
              <w:snapToGrid w:val="0"/>
              <w:jc w:val="center"/>
              <w:rPr>
                <w:rFonts w:ascii="游明朝 Light" w:eastAsia="游明朝 Light" w:hAnsi="游明朝 Light"/>
              </w:rPr>
            </w:pPr>
          </w:p>
        </w:tc>
        <w:tc>
          <w:tcPr>
            <w:tcW w:w="1281" w:type="dxa"/>
            <w:vMerge/>
            <w:tcMar>
              <w:left w:w="0" w:type="dxa"/>
              <w:right w:w="0" w:type="dxa"/>
            </w:tcMar>
            <w:vAlign w:val="center"/>
          </w:tcPr>
          <w:p w14:paraId="3FD98A73" w14:textId="77777777" w:rsidR="000F0E4D" w:rsidRPr="00652C35" w:rsidRDefault="000F0E4D" w:rsidP="00652C35">
            <w:pPr>
              <w:adjustRightInd w:val="0"/>
              <w:snapToGrid w:val="0"/>
              <w:jc w:val="center"/>
              <w:rPr>
                <w:rFonts w:ascii="游明朝 Light" w:eastAsia="游明朝 Light" w:hAnsi="游明朝 Light"/>
              </w:rPr>
            </w:pPr>
          </w:p>
        </w:tc>
        <w:tc>
          <w:tcPr>
            <w:tcW w:w="992" w:type="dxa"/>
            <w:vMerge/>
            <w:tcMar>
              <w:left w:w="0" w:type="dxa"/>
              <w:right w:w="0" w:type="dxa"/>
            </w:tcMar>
            <w:vAlign w:val="center"/>
          </w:tcPr>
          <w:p w14:paraId="17A13C0A" w14:textId="77777777" w:rsidR="000F0E4D" w:rsidRPr="00652C35" w:rsidRDefault="000F0E4D" w:rsidP="00652C35">
            <w:pPr>
              <w:adjustRightInd w:val="0"/>
              <w:snapToGrid w:val="0"/>
              <w:jc w:val="center"/>
              <w:rPr>
                <w:rFonts w:ascii="游明朝 Light" w:eastAsia="游明朝 Light" w:hAnsi="游明朝 Light"/>
              </w:rPr>
            </w:pPr>
          </w:p>
        </w:tc>
        <w:tc>
          <w:tcPr>
            <w:tcW w:w="1063" w:type="dxa"/>
            <w:tcMar>
              <w:left w:w="0" w:type="dxa"/>
              <w:right w:w="0" w:type="dxa"/>
            </w:tcMar>
            <w:vAlign w:val="center"/>
          </w:tcPr>
          <w:p w14:paraId="1F891271" w14:textId="77777777" w:rsidR="000F0E4D" w:rsidRPr="00652C35" w:rsidRDefault="000F0E4D" w:rsidP="00652C35">
            <w:pPr>
              <w:adjustRightInd w:val="0"/>
              <w:snapToGrid w:val="0"/>
              <w:jc w:val="center"/>
              <w:rPr>
                <w:rFonts w:ascii="游明朝 Light" w:eastAsia="游明朝 Light" w:hAnsi="游明朝 Light"/>
                <w:w w:val="90"/>
              </w:rPr>
            </w:pPr>
            <w:r w:rsidRPr="00652C35">
              <w:rPr>
                <w:rFonts w:ascii="游明朝 Light" w:eastAsia="游明朝 Light" w:hAnsi="游明朝 Light" w:hint="eastAsia"/>
                <w:w w:val="90"/>
              </w:rPr>
              <w:t>鍵等貸与有</w:t>
            </w:r>
          </w:p>
        </w:tc>
        <w:tc>
          <w:tcPr>
            <w:tcW w:w="1063" w:type="dxa"/>
            <w:tcMar>
              <w:left w:w="0" w:type="dxa"/>
              <w:right w:w="0" w:type="dxa"/>
            </w:tcMar>
            <w:vAlign w:val="center"/>
          </w:tcPr>
          <w:p w14:paraId="6895457A" w14:textId="77777777" w:rsidR="000F0E4D" w:rsidRPr="00652C35" w:rsidRDefault="000F0E4D" w:rsidP="00652C35">
            <w:pPr>
              <w:adjustRightInd w:val="0"/>
              <w:snapToGrid w:val="0"/>
              <w:jc w:val="center"/>
              <w:rPr>
                <w:rFonts w:ascii="游明朝 Light" w:eastAsia="游明朝 Light" w:hAnsi="游明朝 Light"/>
                <w:w w:val="90"/>
              </w:rPr>
            </w:pPr>
            <w:r w:rsidRPr="00652C35">
              <w:rPr>
                <w:rFonts w:ascii="游明朝 Light" w:eastAsia="游明朝 Light" w:hAnsi="游明朝 Light" w:hint="eastAsia"/>
                <w:w w:val="90"/>
              </w:rPr>
              <w:t>鍵等貸与無</w:t>
            </w:r>
          </w:p>
        </w:tc>
      </w:tr>
      <w:tr w:rsidR="000F0E4D" w:rsidRPr="00652C35" w14:paraId="30E808D6" w14:textId="77777777" w:rsidTr="00EB06A1">
        <w:tc>
          <w:tcPr>
            <w:tcW w:w="817" w:type="dxa"/>
            <w:vAlign w:val="center"/>
          </w:tcPr>
          <w:p w14:paraId="6224EB76"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501</w:t>
            </w:r>
          </w:p>
        </w:tc>
        <w:tc>
          <w:tcPr>
            <w:tcW w:w="1025" w:type="dxa"/>
            <w:vAlign w:val="center"/>
          </w:tcPr>
          <w:p w14:paraId="3D69E5C2"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7.24㎡</w:t>
            </w:r>
          </w:p>
        </w:tc>
        <w:tc>
          <w:tcPr>
            <w:tcW w:w="2127" w:type="dxa"/>
            <w:vAlign w:val="center"/>
          </w:tcPr>
          <w:p w14:paraId="22A01FCA" w14:textId="77777777" w:rsidR="000F0E4D" w:rsidRPr="00652C35" w:rsidRDefault="000F0E4D" w:rsidP="00652C35">
            <w:pPr>
              <w:adjustRightInd w:val="0"/>
              <w:snapToGrid w:val="0"/>
              <w:rPr>
                <w:rFonts w:ascii="游明朝 Light" w:eastAsia="游明朝 Light" w:hAnsi="游明朝 Light"/>
              </w:rPr>
            </w:pPr>
            <w:r w:rsidRPr="00652C35">
              <w:rPr>
                <w:rFonts w:ascii="游明朝 Light" w:eastAsia="游明朝 Light" w:hAnsi="游明朝 Light" w:hint="eastAsia"/>
              </w:rPr>
              <w:t>机2、事務チェア2、収納ワゴン2</w:t>
            </w:r>
          </w:p>
        </w:tc>
        <w:tc>
          <w:tcPr>
            <w:tcW w:w="1281" w:type="dxa"/>
            <w:vAlign w:val="center"/>
          </w:tcPr>
          <w:p w14:paraId="73F059D4"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28,400円</w:t>
            </w:r>
          </w:p>
        </w:tc>
        <w:tc>
          <w:tcPr>
            <w:tcW w:w="992" w:type="dxa"/>
            <w:vAlign w:val="center"/>
          </w:tcPr>
          <w:p w14:paraId="66B304DD"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2人</w:t>
            </w:r>
          </w:p>
        </w:tc>
        <w:tc>
          <w:tcPr>
            <w:tcW w:w="1063" w:type="dxa"/>
            <w:vAlign w:val="center"/>
          </w:tcPr>
          <w:p w14:paraId="7CCE6D05"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4人</w:t>
            </w:r>
          </w:p>
        </w:tc>
        <w:tc>
          <w:tcPr>
            <w:tcW w:w="1063" w:type="dxa"/>
            <w:vAlign w:val="center"/>
          </w:tcPr>
          <w:p w14:paraId="163957BF"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4人</w:t>
            </w:r>
          </w:p>
        </w:tc>
      </w:tr>
      <w:tr w:rsidR="000F0E4D" w:rsidRPr="00652C35" w14:paraId="1811FBA2" w14:textId="77777777" w:rsidTr="00EB06A1">
        <w:tc>
          <w:tcPr>
            <w:tcW w:w="817" w:type="dxa"/>
            <w:vAlign w:val="center"/>
          </w:tcPr>
          <w:p w14:paraId="50A7DA66"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502</w:t>
            </w:r>
          </w:p>
        </w:tc>
        <w:tc>
          <w:tcPr>
            <w:tcW w:w="1025" w:type="dxa"/>
            <w:vAlign w:val="center"/>
          </w:tcPr>
          <w:p w14:paraId="52726108"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7.07㎡</w:t>
            </w:r>
          </w:p>
        </w:tc>
        <w:tc>
          <w:tcPr>
            <w:tcW w:w="2127" w:type="dxa"/>
            <w:vAlign w:val="center"/>
          </w:tcPr>
          <w:p w14:paraId="090151EB" w14:textId="77777777" w:rsidR="000F0E4D" w:rsidRPr="00652C35" w:rsidRDefault="000F0E4D" w:rsidP="00652C35">
            <w:pPr>
              <w:adjustRightInd w:val="0"/>
              <w:snapToGrid w:val="0"/>
              <w:rPr>
                <w:rFonts w:ascii="游明朝 Light" w:eastAsia="游明朝 Light" w:hAnsi="游明朝 Light"/>
              </w:rPr>
            </w:pPr>
            <w:r w:rsidRPr="00652C35">
              <w:rPr>
                <w:rFonts w:ascii="游明朝 Light" w:eastAsia="游明朝 Light" w:hAnsi="游明朝 Light" w:hint="eastAsia"/>
              </w:rPr>
              <w:t>机2、事務チェア2、収納ワゴン2</w:t>
            </w:r>
          </w:p>
        </w:tc>
        <w:tc>
          <w:tcPr>
            <w:tcW w:w="1281" w:type="dxa"/>
            <w:vAlign w:val="center"/>
          </w:tcPr>
          <w:p w14:paraId="12B047F7"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28,000円</w:t>
            </w:r>
          </w:p>
        </w:tc>
        <w:tc>
          <w:tcPr>
            <w:tcW w:w="992" w:type="dxa"/>
            <w:vAlign w:val="center"/>
          </w:tcPr>
          <w:p w14:paraId="0FC58CED"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2人</w:t>
            </w:r>
          </w:p>
        </w:tc>
        <w:tc>
          <w:tcPr>
            <w:tcW w:w="1063" w:type="dxa"/>
            <w:vAlign w:val="center"/>
          </w:tcPr>
          <w:p w14:paraId="28BC0A6F"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4人</w:t>
            </w:r>
          </w:p>
        </w:tc>
        <w:tc>
          <w:tcPr>
            <w:tcW w:w="1063" w:type="dxa"/>
            <w:vAlign w:val="center"/>
          </w:tcPr>
          <w:p w14:paraId="50E90FDA"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4人</w:t>
            </w:r>
          </w:p>
        </w:tc>
      </w:tr>
      <w:tr w:rsidR="000F0E4D" w:rsidRPr="00652C35" w14:paraId="1E2B7062" w14:textId="77777777" w:rsidTr="00EB06A1">
        <w:tc>
          <w:tcPr>
            <w:tcW w:w="817" w:type="dxa"/>
            <w:vAlign w:val="center"/>
          </w:tcPr>
          <w:p w14:paraId="04EF3CBD"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503</w:t>
            </w:r>
          </w:p>
        </w:tc>
        <w:tc>
          <w:tcPr>
            <w:tcW w:w="1025" w:type="dxa"/>
            <w:vAlign w:val="center"/>
          </w:tcPr>
          <w:p w14:paraId="68F9CBB1"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7.07㎡</w:t>
            </w:r>
          </w:p>
        </w:tc>
        <w:tc>
          <w:tcPr>
            <w:tcW w:w="2127" w:type="dxa"/>
            <w:vAlign w:val="center"/>
          </w:tcPr>
          <w:p w14:paraId="52082582" w14:textId="77777777" w:rsidR="000F0E4D" w:rsidRPr="00652C35" w:rsidRDefault="000F0E4D" w:rsidP="00652C35">
            <w:pPr>
              <w:adjustRightInd w:val="0"/>
              <w:snapToGrid w:val="0"/>
              <w:rPr>
                <w:rFonts w:ascii="游明朝 Light" w:eastAsia="游明朝 Light" w:hAnsi="游明朝 Light"/>
              </w:rPr>
            </w:pPr>
            <w:r w:rsidRPr="00652C35">
              <w:rPr>
                <w:rFonts w:ascii="游明朝 Light" w:eastAsia="游明朝 Light" w:hAnsi="游明朝 Light" w:hint="eastAsia"/>
              </w:rPr>
              <w:t>机2、事務チェア2、収納ワゴン2</w:t>
            </w:r>
          </w:p>
        </w:tc>
        <w:tc>
          <w:tcPr>
            <w:tcW w:w="1281" w:type="dxa"/>
            <w:vAlign w:val="center"/>
          </w:tcPr>
          <w:p w14:paraId="1D93CEC2"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28,000円</w:t>
            </w:r>
          </w:p>
        </w:tc>
        <w:tc>
          <w:tcPr>
            <w:tcW w:w="992" w:type="dxa"/>
            <w:vAlign w:val="center"/>
          </w:tcPr>
          <w:p w14:paraId="4A6FBCD8"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2人</w:t>
            </w:r>
          </w:p>
        </w:tc>
        <w:tc>
          <w:tcPr>
            <w:tcW w:w="1063" w:type="dxa"/>
            <w:vAlign w:val="center"/>
          </w:tcPr>
          <w:p w14:paraId="3BAC988A"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4人</w:t>
            </w:r>
          </w:p>
        </w:tc>
        <w:tc>
          <w:tcPr>
            <w:tcW w:w="1063" w:type="dxa"/>
            <w:vAlign w:val="center"/>
          </w:tcPr>
          <w:p w14:paraId="6764B973"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4人</w:t>
            </w:r>
          </w:p>
        </w:tc>
      </w:tr>
      <w:tr w:rsidR="000F0E4D" w:rsidRPr="00652C35" w14:paraId="780F4BC4" w14:textId="77777777" w:rsidTr="00EB06A1">
        <w:tc>
          <w:tcPr>
            <w:tcW w:w="817" w:type="dxa"/>
            <w:vAlign w:val="center"/>
          </w:tcPr>
          <w:p w14:paraId="03831FE5"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504</w:t>
            </w:r>
          </w:p>
        </w:tc>
        <w:tc>
          <w:tcPr>
            <w:tcW w:w="1025" w:type="dxa"/>
            <w:vAlign w:val="center"/>
          </w:tcPr>
          <w:p w14:paraId="586B41D2"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7.06㎡</w:t>
            </w:r>
          </w:p>
        </w:tc>
        <w:tc>
          <w:tcPr>
            <w:tcW w:w="2127" w:type="dxa"/>
            <w:vAlign w:val="center"/>
          </w:tcPr>
          <w:p w14:paraId="25C906E2" w14:textId="77777777" w:rsidR="000F0E4D" w:rsidRPr="00652C35" w:rsidRDefault="000F0E4D" w:rsidP="00652C35">
            <w:pPr>
              <w:adjustRightInd w:val="0"/>
              <w:snapToGrid w:val="0"/>
              <w:rPr>
                <w:rFonts w:ascii="游明朝 Light" w:eastAsia="游明朝 Light" w:hAnsi="游明朝 Light"/>
              </w:rPr>
            </w:pPr>
            <w:r w:rsidRPr="00652C35">
              <w:rPr>
                <w:rFonts w:ascii="游明朝 Light" w:eastAsia="游明朝 Light" w:hAnsi="游明朝 Light" w:hint="eastAsia"/>
              </w:rPr>
              <w:t>机2、事務チェア2、収納ワゴン2</w:t>
            </w:r>
          </w:p>
        </w:tc>
        <w:tc>
          <w:tcPr>
            <w:tcW w:w="1281" w:type="dxa"/>
            <w:vAlign w:val="center"/>
          </w:tcPr>
          <w:p w14:paraId="2C19CDAA"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28,000円</w:t>
            </w:r>
          </w:p>
        </w:tc>
        <w:tc>
          <w:tcPr>
            <w:tcW w:w="992" w:type="dxa"/>
            <w:vAlign w:val="center"/>
          </w:tcPr>
          <w:p w14:paraId="74F3CA1F"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2人</w:t>
            </w:r>
          </w:p>
        </w:tc>
        <w:tc>
          <w:tcPr>
            <w:tcW w:w="1063" w:type="dxa"/>
            <w:vAlign w:val="center"/>
          </w:tcPr>
          <w:p w14:paraId="479DFF86"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4人</w:t>
            </w:r>
          </w:p>
        </w:tc>
        <w:tc>
          <w:tcPr>
            <w:tcW w:w="1063" w:type="dxa"/>
            <w:vAlign w:val="center"/>
          </w:tcPr>
          <w:p w14:paraId="13607FB0"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4人</w:t>
            </w:r>
          </w:p>
        </w:tc>
      </w:tr>
      <w:tr w:rsidR="000F0E4D" w:rsidRPr="00652C35" w14:paraId="69464487" w14:textId="77777777" w:rsidTr="00EB06A1">
        <w:tc>
          <w:tcPr>
            <w:tcW w:w="817" w:type="dxa"/>
            <w:vAlign w:val="center"/>
          </w:tcPr>
          <w:p w14:paraId="7DDA8D51"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505</w:t>
            </w:r>
          </w:p>
        </w:tc>
        <w:tc>
          <w:tcPr>
            <w:tcW w:w="1025" w:type="dxa"/>
            <w:vAlign w:val="center"/>
          </w:tcPr>
          <w:p w14:paraId="446C6B04"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3.98㎡</w:t>
            </w:r>
          </w:p>
        </w:tc>
        <w:tc>
          <w:tcPr>
            <w:tcW w:w="2127" w:type="dxa"/>
            <w:vAlign w:val="center"/>
          </w:tcPr>
          <w:p w14:paraId="0E524568" w14:textId="77777777" w:rsidR="000F0E4D" w:rsidRPr="00652C35" w:rsidRDefault="000F0E4D" w:rsidP="00652C35">
            <w:pPr>
              <w:adjustRightInd w:val="0"/>
              <w:snapToGrid w:val="0"/>
              <w:rPr>
                <w:rFonts w:ascii="游明朝 Light" w:eastAsia="游明朝 Light" w:hAnsi="游明朝 Light"/>
              </w:rPr>
            </w:pPr>
            <w:r w:rsidRPr="00652C35">
              <w:rPr>
                <w:rFonts w:ascii="游明朝 Light" w:eastAsia="游明朝 Light" w:hAnsi="游明朝 Light" w:hint="eastAsia"/>
              </w:rPr>
              <w:t>机1、事務チェア1、収納ワゴン1</w:t>
            </w:r>
          </w:p>
        </w:tc>
        <w:tc>
          <w:tcPr>
            <w:tcW w:w="1281" w:type="dxa"/>
            <w:vAlign w:val="center"/>
          </w:tcPr>
          <w:p w14:paraId="053D6F2A"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11,600円</w:t>
            </w:r>
          </w:p>
        </w:tc>
        <w:tc>
          <w:tcPr>
            <w:tcW w:w="992" w:type="dxa"/>
            <w:vAlign w:val="center"/>
          </w:tcPr>
          <w:p w14:paraId="20DE6392"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1人</w:t>
            </w:r>
          </w:p>
        </w:tc>
        <w:tc>
          <w:tcPr>
            <w:tcW w:w="1063" w:type="dxa"/>
            <w:vAlign w:val="center"/>
          </w:tcPr>
          <w:p w14:paraId="0E9E8C31"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1人</w:t>
            </w:r>
          </w:p>
        </w:tc>
        <w:tc>
          <w:tcPr>
            <w:tcW w:w="1063" w:type="dxa"/>
            <w:vAlign w:val="center"/>
          </w:tcPr>
          <w:p w14:paraId="7374F775"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rPr>
              <w:t>2</w:t>
            </w:r>
            <w:r w:rsidRPr="00652C35">
              <w:rPr>
                <w:rFonts w:ascii="游明朝 Light" w:eastAsia="游明朝 Light" w:hAnsi="游明朝 Light" w:hint="eastAsia"/>
              </w:rPr>
              <w:t>人</w:t>
            </w:r>
          </w:p>
        </w:tc>
      </w:tr>
      <w:tr w:rsidR="000F0E4D" w:rsidRPr="00652C35" w14:paraId="71ACB4C4" w14:textId="77777777" w:rsidTr="00EB06A1">
        <w:tc>
          <w:tcPr>
            <w:tcW w:w="817" w:type="dxa"/>
            <w:vAlign w:val="center"/>
          </w:tcPr>
          <w:p w14:paraId="47BFE727"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506</w:t>
            </w:r>
          </w:p>
        </w:tc>
        <w:tc>
          <w:tcPr>
            <w:tcW w:w="1025" w:type="dxa"/>
            <w:vAlign w:val="center"/>
          </w:tcPr>
          <w:p w14:paraId="2813A387"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6.05㎡</w:t>
            </w:r>
          </w:p>
        </w:tc>
        <w:tc>
          <w:tcPr>
            <w:tcW w:w="2127" w:type="dxa"/>
            <w:vAlign w:val="center"/>
          </w:tcPr>
          <w:p w14:paraId="14753C26" w14:textId="77777777" w:rsidR="000F0E4D" w:rsidRPr="00652C35" w:rsidRDefault="000F0E4D" w:rsidP="00652C35">
            <w:pPr>
              <w:adjustRightInd w:val="0"/>
              <w:snapToGrid w:val="0"/>
              <w:rPr>
                <w:rFonts w:ascii="游明朝 Light" w:eastAsia="游明朝 Light" w:hAnsi="游明朝 Light"/>
              </w:rPr>
            </w:pPr>
            <w:r w:rsidRPr="00652C35">
              <w:rPr>
                <w:rFonts w:ascii="游明朝 Light" w:eastAsia="游明朝 Light" w:hAnsi="游明朝 Light" w:hint="eastAsia"/>
              </w:rPr>
              <w:t>机1、事務チェア1、収納ワゴン1</w:t>
            </w:r>
          </w:p>
        </w:tc>
        <w:tc>
          <w:tcPr>
            <w:tcW w:w="1281" w:type="dxa"/>
            <w:vAlign w:val="center"/>
          </w:tcPr>
          <w:p w14:paraId="709149EE"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16,000円</w:t>
            </w:r>
          </w:p>
        </w:tc>
        <w:tc>
          <w:tcPr>
            <w:tcW w:w="992" w:type="dxa"/>
            <w:vAlign w:val="center"/>
          </w:tcPr>
          <w:p w14:paraId="10CE1E48"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1人</w:t>
            </w:r>
          </w:p>
        </w:tc>
        <w:tc>
          <w:tcPr>
            <w:tcW w:w="1063" w:type="dxa"/>
            <w:vAlign w:val="center"/>
          </w:tcPr>
          <w:p w14:paraId="4E6C7C82"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1人</w:t>
            </w:r>
          </w:p>
        </w:tc>
        <w:tc>
          <w:tcPr>
            <w:tcW w:w="1063" w:type="dxa"/>
            <w:vAlign w:val="center"/>
          </w:tcPr>
          <w:p w14:paraId="32F16497"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2人</w:t>
            </w:r>
          </w:p>
        </w:tc>
      </w:tr>
      <w:tr w:rsidR="000F0E4D" w:rsidRPr="00652C35" w14:paraId="36725C52" w14:textId="77777777" w:rsidTr="00EB06A1">
        <w:tc>
          <w:tcPr>
            <w:tcW w:w="817" w:type="dxa"/>
            <w:vAlign w:val="center"/>
          </w:tcPr>
          <w:p w14:paraId="099FC116"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507</w:t>
            </w:r>
          </w:p>
        </w:tc>
        <w:tc>
          <w:tcPr>
            <w:tcW w:w="1025" w:type="dxa"/>
            <w:vAlign w:val="center"/>
          </w:tcPr>
          <w:p w14:paraId="50BF2276"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4.71㎡</w:t>
            </w:r>
          </w:p>
        </w:tc>
        <w:tc>
          <w:tcPr>
            <w:tcW w:w="2127" w:type="dxa"/>
            <w:vAlign w:val="center"/>
          </w:tcPr>
          <w:p w14:paraId="4F99EEEB" w14:textId="77777777" w:rsidR="000F0E4D" w:rsidRPr="00652C35" w:rsidRDefault="000F0E4D" w:rsidP="00652C35">
            <w:pPr>
              <w:adjustRightInd w:val="0"/>
              <w:snapToGrid w:val="0"/>
              <w:rPr>
                <w:rFonts w:ascii="游明朝 Light" w:eastAsia="游明朝 Light" w:hAnsi="游明朝 Light"/>
              </w:rPr>
            </w:pPr>
            <w:r w:rsidRPr="00652C35">
              <w:rPr>
                <w:rFonts w:ascii="游明朝 Light" w:eastAsia="游明朝 Light" w:hAnsi="游明朝 Light" w:hint="eastAsia"/>
              </w:rPr>
              <w:t>机1、事務チェア1、収納ワゴン1</w:t>
            </w:r>
          </w:p>
        </w:tc>
        <w:tc>
          <w:tcPr>
            <w:tcW w:w="1281" w:type="dxa"/>
            <w:vAlign w:val="center"/>
          </w:tcPr>
          <w:p w14:paraId="5F6F9658"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13,200円</w:t>
            </w:r>
          </w:p>
        </w:tc>
        <w:tc>
          <w:tcPr>
            <w:tcW w:w="992" w:type="dxa"/>
            <w:vAlign w:val="center"/>
          </w:tcPr>
          <w:p w14:paraId="56E79A2A"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1人</w:t>
            </w:r>
          </w:p>
        </w:tc>
        <w:tc>
          <w:tcPr>
            <w:tcW w:w="1063" w:type="dxa"/>
            <w:vAlign w:val="center"/>
          </w:tcPr>
          <w:p w14:paraId="0E122231"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1人</w:t>
            </w:r>
          </w:p>
        </w:tc>
        <w:tc>
          <w:tcPr>
            <w:tcW w:w="1063" w:type="dxa"/>
            <w:vAlign w:val="center"/>
          </w:tcPr>
          <w:p w14:paraId="68B6589D"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rPr>
              <w:t>2</w:t>
            </w:r>
            <w:r w:rsidRPr="00652C35">
              <w:rPr>
                <w:rFonts w:ascii="游明朝 Light" w:eastAsia="游明朝 Light" w:hAnsi="游明朝 Light" w:hint="eastAsia"/>
              </w:rPr>
              <w:t>人</w:t>
            </w:r>
          </w:p>
        </w:tc>
      </w:tr>
      <w:tr w:rsidR="000F0E4D" w:rsidRPr="00652C35" w14:paraId="10A1D62F" w14:textId="77777777" w:rsidTr="00EB06A1">
        <w:tc>
          <w:tcPr>
            <w:tcW w:w="817" w:type="dxa"/>
            <w:vAlign w:val="center"/>
          </w:tcPr>
          <w:p w14:paraId="5C4C9519"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508</w:t>
            </w:r>
          </w:p>
        </w:tc>
        <w:tc>
          <w:tcPr>
            <w:tcW w:w="1025" w:type="dxa"/>
            <w:vAlign w:val="center"/>
          </w:tcPr>
          <w:p w14:paraId="0100BBB9"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4.34㎡</w:t>
            </w:r>
          </w:p>
        </w:tc>
        <w:tc>
          <w:tcPr>
            <w:tcW w:w="2127" w:type="dxa"/>
            <w:vAlign w:val="center"/>
          </w:tcPr>
          <w:p w14:paraId="142E614E" w14:textId="77777777" w:rsidR="000F0E4D" w:rsidRPr="00652C35" w:rsidRDefault="000F0E4D" w:rsidP="00652C35">
            <w:pPr>
              <w:adjustRightInd w:val="0"/>
              <w:snapToGrid w:val="0"/>
              <w:rPr>
                <w:rFonts w:ascii="游明朝 Light" w:eastAsia="游明朝 Light" w:hAnsi="游明朝 Light"/>
              </w:rPr>
            </w:pPr>
            <w:r w:rsidRPr="00652C35">
              <w:rPr>
                <w:rFonts w:ascii="游明朝 Light" w:eastAsia="游明朝 Light" w:hAnsi="游明朝 Light" w:hint="eastAsia"/>
              </w:rPr>
              <w:t>机1、事務チェア1、収納ワゴン1</w:t>
            </w:r>
          </w:p>
        </w:tc>
        <w:tc>
          <w:tcPr>
            <w:tcW w:w="1281" w:type="dxa"/>
            <w:vAlign w:val="center"/>
          </w:tcPr>
          <w:p w14:paraId="5257B08C"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12,400円</w:t>
            </w:r>
          </w:p>
        </w:tc>
        <w:tc>
          <w:tcPr>
            <w:tcW w:w="992" w:type="dxa"/>
            <w:vAlign w:val="center"/>
          </w:tcPr>
          <w:p w14:paraId="091CCD95"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1人</w:t>
            </w:r>
          </w:p>
        </w:tc>
        <w:tc>
          <w:tcPr>
            <w:tcW w:w="1063" w:type="dxa"/>
            <w:vAlign w:val="center"/>
          </w:tcPr>
          <w:p w14:paraId="31077956"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hint="eastAsia"/>
              </w:rPr>
              <w:t>1人</w:t>
            </w:r>
          </w:p>
        </w:tc>
        <w:tc>
          <w:tcPr>
            <w:tcW w:w="1063" w:type="dxa"/>
            <w:vAlign w:val="center"/>
          </w:tcPr>
          <w:p w14:paraId="06C6B887" w14:textId="77777777" w:rsidR="000F0E4D" w:rsidRPr="00652C35" w:rsidRDefault="000F0E4D" w:rsidP="00652C35">
            <w:pPr>
              <w:adjustRightInd w:val="0"/>
              <w:snapToGrid w:val="0"/>
              <w:jc w:val="center"/>
              <w:rPr>
                <w:rFonts w:ascii="游明朝 Light" w:eastAsia="游明朝 Light" w:hAnsi="游明朝 Light"/>
              </w:rPr>
            </w:pPr>
            <w:r w:rsidRPr="00652C35">
              <w:rPr>
                <w:rFonts w:ascii="游明朝 Light" w:eastAsia="游明朝 Light" w:hAnsi="游明朝 Light"/>
              </w:rPr>
              <w:t>2</w:t>
            </w:r>
            <w:r w:rsidRPr="00652C35">
              <w:rPr>
                <w:rFonts w:ascii="游明朝 Light" w:eastAsia="游明朝 Light" w:hAnsi="游明朝 Light" w:hint="eastAsia"/>
              </w:rPr>
              <w:t>人</w:t>
            </w:r>
          </w:p>
        </w:tc>
      </w:tr>
    </w:tbl>
    <w:p w14:paraId="2BA272F6" w14:textId="77777777" w:rsidR="00AA6DD6" w:rsidRPr="00652C35" w:rsidRDefault="00EF18E3" w:rsidP="00652C35">
      <w:pPr>
        <w:adjustRightInd w:val="0"/>
        <w:snapToGrid w:val="0"/>
        <w:ind w:firstLineChars="200" w:firstLine="400"/>
        <w:rPr>
          <w:rFonts w:ascii="游明朝 Light" w:eastAsia="游明朝 Light" w:hAnsi="游明朝 Light"/>
          <w:sz w:val="20"/>
          <w:szCs w:val="20"/>
        </w:rPr>
      </w:pPr>
      <w:r w:rsidRPr="00652C35">
        <w:rPr>
          <w:rFonts w:ascii="游明朝 Light" w:eastAsia="游明朝 Light" w:hAnsi="游明朝 Light" w:hint="eastAsia"/>
          <w:sz w:val="20"/>
          <w:szCs w:val="20"/>
        </w:rPr>
        <w:t>※</w:t>
      </w:r>
      <w:r w:rsidR="00AA6DD6" w:rsidRPr="00652C35">
        <w:rPr>
          <w:rFonts w:ascii="游明朝 Light" w:eastAsia="游明朝 Light" w:hAnsi="游明朝 Light" w:hint="eastAsia"/>
          <w:sz w:val="20"/>
          <w:szCs w:val="20"/>
        </w:rPr>
        <w:t>使用料金（月額）には、ブースの使用料、共用設備使用料及び光熱水費を含む。</w:t>
      </w:r>
    </w:p>
    <w:p w14:paraId="12210F74" w14:textId="77777777" w:rsidR="00AA6DD6" w:rsidRPr="00652C35" w:rsidRDefault="00AA6DD6" w:rsidP="00652C35">
      <w:pPr>
        <w:adjustRightInd w:val="0"/>
        <w:snapToGrid w:val="0"/>
        <w:ind w:firstLineChars="200" w:firstLine="400"/>
        <w:rPr>
          <w:rFonts w:ascii="游明朝 Light" w:eastAsia="游明朝 Light" w:hAnsi="游明朝 Light"/>
          <w:sz w:val="20"/>
          <w:szCs w:val="20"/>
        </w:rPr>
      </w:pPr>
      <w:r w:rsidRPr="00652C35">
        <w:rPr>
          <w:rFonts w:ascii="游明朝 Light" w:eastAsia="游明朝 Light" w:hAnsi="游明朝 Light" w:hint="eastAsia"/>
          <w:sz w:val="20"/>
          <w:szCs w:val="20"/>
        </w:rPr>
        <w:t>※光熱水費については、使用状況により別途徴収する可能性がある。</w:t>
      </w:r>
    </w:p>
    <w:p w14:paraId="195A7E94" w14:textId="77777777" w:rsidR="00EF18E3" w:rsidRPr="00652C35" w:rsidRDefault="00EF18E3" w:rsidP="00652C35">
      <w:pPr>
        <w:adjustRightInd w:val="0"/>
        <w:snapToGrid w:val="0"/>
        <w:ind w:firstLineChars="200" w:firstLine="400"/>
        <w:rPr>
          <w:rFonts w:ascii="游明朝 Light" w:eastAsia="游明朝 Light" w:hAnsi="游明朝 Light"/>
          <w:sz w:val="20"/>
          <w:szCs w:val="20"/>
        </w:rPr>
      </w:pPr>
      <w:r w:rsidRPr="00652C35">
        <w:rPr>
          <w:rFonts w:ascii="游明朝 Light" w:eastAsia="游明朝 Light" w:hAnsi="游明朝 Light" w:hint="eastAsia"/>
          <w:sz w:val="20"/>
          <w:szCs w:val="20"/>
        </w:rPr>
        <w:t>※使用料金は、年度毎に見直す可能性がある。</w:t>
      </w:r>
    </w:p>
    <w:p w14:paraId="3FB6B866" w14:textId="77777777" w:rsidR="00EF18E3" w:rsidRPr="00652C35" w:rsidRDefault="00EF18E3" w:rsidP="00652C35">
      <w:pPr>
        <w:adjustRightInd w:val="0"/>
        <w:snapToGrid w:val="0"/>
        <w:ind w:leftChars="200" w:left="620" w:hangingChars="100" w:hanging="200"/>
        <w:rPr>
          <w:rFonts w:ascii="游明朝 Light" w:eastAsia="游明朝 Light" w:hAnsi="游明朝 Light"/>
          <w:sz w:val="20"/>
          <w:szCs w:val="20"/>
        </w:rPr>
      </w:pPr>
      <w:r w:rsidRPr="00652C35">
        <w:rPr>
          <w:rFonts w:ascii="游明朝 Light" w:eastAsia="游明朝 Light" w:hAnsi="游明朝 Light" w:hint="eastAsia"/>
          <w:sz w:val="20"/>
          <w:szCs w:val="20"/>
        </w:rPr>
        <w:t>※使用を開始する日が月の初日でない場合は、使用開始月の使用料金は1</w:t>
      </w:r>
      <w:r w:rsidR="00D6088E" w:rsidRPr="00652C35">
        <w:rPr>
          <w:rFonts w:ascii="游明朝 Light" w:eastAsia="游明朝 Light" w:hAnsi="游明朝 Light" w:hint="eastAsia"/>
          <w:sz w:val="20"/>
          <w:szCs w:val="20"/>
        </w:rPr>
        <w:t>か</w:t>
      </w:r>
      <w:r w:rsidRPr="00652C35">
        <w:rPr>
          <w:rFonts w:ascii="游明朝 Light" w:eastAsia="游明朝 Light" w:hAnsi="游明朝 Light" w:hint="eastAsia"/>
          <w:sz w:val="20"/>
          <w:szCs w:val="20"/>
        </w:rPr>
        <w:t>月を30日として日割で計算する。</w:t>
      </w:r>
    </w:p>
    <w:p w14:paraId="57F55B84" w14:textId="77777777" w:rsidR="00AA6DD6" w:rsidRPr="00652C35" w:rsidRDefault="00AA6DD6" w:rsidP="00652C35">
      <w:pPr>
        <w:adjustRightInd w:val="0"/>
        <w:snapToGrid w:val="0"/>
        <w:ind w:leftChars="50" w:left="10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lastRenderedPageBreak/>
        <w:t>（</w:t>
      </w:r>
      <w:r w:rsidR="00D814E6" w:rsidRPr="00652C35">
        <w:rPr>
          <w:rFonts w:ascii="游明朝 Light" w:eastAsia="游明朝 Light" w:hAnsi="游明朝 Light" w:hint="eastAsia"/>
          <w:color w:val="000000" w:themeColor="text1"/>
        </w:rPr>
        <w:t>2</w:t>
      </w:r>
      <w:r w:rsidRPr="00652C35">
        <w:rPr>
          <w:rFonts w:ascii="游明朝 Light" w:eastAsia="游明朝 Light" w:hAnsi="游明朝 Light" w:hint="eastAsia"/>
          <w:color w:val="000000" w:themeColor="text1"/>
        </w:rPr>
        <w:t>）共用部</w:t>
      </w:r>
      <w:r w:rsidR="00A27224" w:rsidRPr="00652C35">
        <w:rPr>
          <w:rFonts w:ascii="游明朝 Light" w:eastAsia="游明朝 Light" w:hAnsi="游明朝 Light" w:hint="eastAsia"/>
          <w:color w:val="000000" w:themeColor="text1"/>
        </w:rPr>
        <w:t>分</w:t>
      </w:r>
    </w:p>
    <w:p w14:paraId="7AC4AE3E" w14:textId="77777777" w:rsidR="00915A6B" w:rsidRPr="00652C35" w:rsidRDefault="00915A6B" w:rsidP="00652C35">
      <w:pPr>
        <w:adjustRightInd w:val="0"/>
        <w:snapToGrid w:val="0"/>
        <w:ind w:firstLineChars="200" w:firstLine="42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5階の共用スペースには、下記の共用設備を備えている。</w:t>
      </w:r>
    </w:p>
    <w:p w14:paraId="665D71D0" w14:textId="77777777" w:rsidR="00915A6B" w:rsidRPr="00652C35" w:rsidRDefault="00915A6B" w:rsidP="00652C35">
      <w:pPr>
        <w:adjustRightInd w:val="0"/>
        <w:snapToGrid w:val="0"/>
        <w:ind w:firstLineChars="200" w:firstLine="42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・ポストロッカー（1ブースあたり　W410×D450×H450程度）</w:t>
      </w:r>
    </w:p>
    <w:p w14:paraId="29E42AFB" w14:textId="77777777" w:rsidR="00915A6B" w:rsidRPr="00652C35" w:rsidRDefault="00915A6B" w:rsidP="00652C35">
      <w:pPr>
        <w:adjustRightInd w:val="0"/>
        <w:snapToGrid w:val="0"/>
        <w:ind w:firstLineChars="200" w:firstLine="42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・掲示板（W1800×D30×H900）</w:t>
      </w:r>
    </w:p>
    <w:p w14:paraId="3151A0AC" w14:textId="77777777" w:rsidR="00915A6B" w:rsidRPr="00652C35" w:rsidRDefault="00915A6B" w:rsidP="00652C35">
      <w:pPr>
        <w:adjustRightInd w:val="0"/>
        <w:snapToGrid w:val="0"/>
        <w:ind w:firstLineChars="200" w:firstLine="42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・冷蔵庫（138L）</w:t>
      </w:r>
    </w:p>
    <w:p w14:paraId="238DB6E2" w14:textId="77777777" w:rsidR="00915A6B" w:rsidRPr="00652C35" w:rsidRDefault="00915A6B" w:rsidP="00652C35">
      <w:pPr>
        <w:adjustRightInd w:val="0"/>
        <w:snapToGrid w:val="0"/>
        <w:ind w:firstLineChars="200" w:firstLine="42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・オーブンレンジ</w:t>
      </w:r>
    </w:p>
    <w:p w14:paraId="0F0C5BAD" w14:textId="599D289F" w:rsidR="00915A6B" w:rsidRPr="00652C35" w:rsidRDefault="00915A6B" w:rsidP="00652C35">
      <w:pPr>
        <w:adjustRightInd w:val="0"/>
        <w:snapToGrid w:val="0"/>
        <w:ind w:firstLineChars="200" w:firstLine="42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・電気ポット（3L）</w:t>
      </w:r>
    </w:p>
    <w:p w14:paraId="6825B6F7" w14:textId="77777777" w:rsidR="00AA6DD6" w:rsidRPr="00652C35" w:rsidRDefault="001C6429"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６</w:t>
      </w:r>
      <w:r w:rsidR="00AA6DD6" w:rsidRPr="00652C35">
        <w:rPr>
          <w:rFonts w:ascii="Yu Gothic" w:eastAsia="Yu Gothic" w:hAnsi="Yu Gothic" w:hint="eastAsia"/>
          <w:b/>
          <w:bCs/>
          <w:color w:val="000000" w:themeColor="text1"/>
        </w:rPr>
        <w:t>．使用者の募集、決定</w:t>
      </w:r>
    </w:p>
    <w:p w14:paraId="09E907A3" w14:textId="77777777" w:rsidR="00AA6DD6" w:rsidRPr="00652C35" w:rsidRDefault="00AA6DD6" w:rsidP="00652C35">
      <w:pPr>
        <w:adjustRightInd w:val="0"/>
        <w:snapToGrid w:val="0"/>
        <w:rPr>
          <w:rFonts w:ascii="游明朝 Light" w:eastAsia="游明朝 Light" w:hAnsi="游明朝 Light"/>
        </w:rPr>
      </w:pPr>
      <w:r w:rsidRPr="00652C35">
        <w:rPr>
          <w:rFonts w:ascii="游明朝 Light" w:eastAsia="游明朝 Light" w:hAnsi="游明朝 Light" w:hint="eastAsia"/>
        </w:rPr>
        <w:t xml:space="preserve">　各ブースの使用者については、別途定めるこうべまちづくり会館</w:t>
      </w:r>
      <w:r w:rsidR="003F7347" w:rsidRPr="00652C35">
        <w:rPr>
          <w:rFonts w:ascii="游明朝 Light" w:eastAsia="游明朝 Light" w:hAnsi="游明朝 Light" w:hint="eastAsia"/>
        </w:rPr>
        <w:t>ワークスペース</w:t>
      </w:r>
      <w:r w:rsidR="00DF0269" w:rsidRPr="00652C35">
        <w:rPr>
          <w:rFonts w:ascii="游明朝 Light" w:eastAsia="游明朝 Light" w:hAnsi="游明朝 Light" w:hint="eastAsia"/>
        </w:rPr>
        <w:t>使用者</w:t>
      </w:r>
      <w:r w:rsidRPr="00652C35">
        <w:rPr>
          <w:rFonts w:ascii="游明朝 Light" w:eastAsia="游明朝 Light" w:hAnsi="游明朝 Light" w:hint="eastAsia"/>
        </w:rPr>
        <w:t>募集要項に基づき募集し、決定する。募集の詳細については、</w:t>
      </w:r>
      <w:r w:rsidR="00EF18E3" w:rsidRPr="00652C35">
        <w:rPr>
          <w:rFonts w:ascii="游明朝 Light" w:eastAsia="游明朝 Light" w:hAnsi="游明朝 Light" w:hint="eastAsia"/>
        </w:rPr>
        <w:t>神戸市ホームページ及び</w:t>
      </w:r>
      <w:r w:rsidRPr="00652C35">
        <w:rPr>
          <w:rFonts w:ascii="游明朝 Light" w:eastAsia="游明朝 Light" w:hAnsi="游明朝 Light" w:hint="eastAsia"/>
        </w:rPr>
        <w:t>こうべまちづくり会館ホームページに</w:t>
      </w:r>
      <w:r w:rsidR="00341B28" w:rsidRPr="00652C35">
        <w:rPr>
          <w:rFonts w:ascii="游明朝 Light" w:eastAsia="游明朝 Light" w:hAnsi="游明朝 Light" w:hint="eastAsia"/>
        </w:rPr>
        <w:t>掲載</w:t>
      </w:r>
      <w:r w:rsidRPr="00652C35">
        <w:rPr>
          <w:rFonts w:ascii="游明朝 Light" w:eastAsia="游明朝 Light" w:hAnsi="游明朝 Light" w:hint="eastAsia"/>
        </w:rPr>
        <w:t>する。</w:t>
      </w:r>
    </w:p>
    <w:p w14:paraId="5098A619" w14:textId="041BE540" w:rsidR="00A27224" w:rsidRPr="00652C35" w:rsidRDefault="00AA6DD6" w:rsidP="00652C35">
      <w:pPr>
        <w:adjustRightInd w:val="0"/>
        <w:snapToGrid w:val="0"/>
        <w:rPr>
          <w:rFonts w:ascii="游明朝 Light" w:eastAsia="游明朝 Light" w:hAnsi="游明朝 Light"/>
        </w:rPr>
      </w:pPr>
      <w:r w:rsidRPr="00652C35">
        <w:rPr>
          <w:rFonts w:ascii="游明朝 Light" w:eastAsia="游明朝 Light" w:hAnsi="游明朝 Light" w:hint="eastAsia"/>
        </w:rPr>
        <w:t xml:space="preserve">　ブース</w:t>
      </w:r>
      <w:r w:rsidR="00EF18E3" w:rsidRPr="00652C35">
        <w:rPr>
          <w:rFonts w:ascii="游明朝 Light" w:eastAsia="游明朝 Light" w:hAnsi="游明朝 Light" w:hint="eastAsia"/>
        </w:rPr>
        <w:t>に</w:t>
      </w:r>
      <w:r w:rsidRPr="00652C35">
        <w:rPr>
          <w:rFonts w:ascii="游明朝 Light" w:eastAsia="游明朝 Light" w:hAnsi="游明朝 Light" w:hint="eastAsia"/>
        </w:rPr>
        <w:t>空きが生じた場合には、</w:t>
      </w:r>
      <w:r w:rsidR="00EF18E3" w:rsidRPr="00652C35">
        <w:rPr>
          <w:rFonts w:ascii="游明朝 Light" w:eastAsia="游明朝 Light" w:hAnsi="游明朝 Light" w:hint="eastAsia"/>
        </w:rPr>
        <w:t>随時募集を行う。</w:t>
      </w:r>
    </w:p>
    <w:p w14:paraId="0B28E14E" w14:textId="77777777" w:rsidR="00461804" w:rsidRPr="00652C35" w:rsidRDefault="001C6429"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７</w:t>
      </w:r>
      <w:r w:rsidR="00531588" w:rsidRPr="00652C35">
        <w:rPr>
          <w:rFonts w:ascii="Yu Gothic" w:eastAsia="Yu Gothic" w:hAnsi="Yu Gothic" w:hint="eastAsia"/>
          <w:b/>
          <w:bCs/>
          <w:color w:val="000000" w:themeColor="text1"/>
        </w:rPr>
        <w:t>．</w:t>
      </w:r>
      <w:r w:rsidR="00D454F6" w:rsidRPr="00652C35">
        <w:rPr>
          <w:rFonts w:ascii="Yu Gothic" w:eastAsia="Yu Gothic" w:hAnsi="Yu Gothic" w:hint="eastAsia"/>
          <w:b/>
          <w:bCs/>
          <w:color w:val="000000" w:themeColor="text1"/>
        </w:rPr>
        <w:t>使用</w:t>
      </w:r>
      <w:r w:rsidR="006029F6" w:rsidRPr="00652C35">
        <w:rPr>
          <w:rFonts w:ascii="Yu Gothic" w:eastAsia="Yu Gothic" w:hAnsi="Yu Gothic" w:hint="eastAsia"/>
          <w:b/>
          <w:bCs/>
          <w:color w:val="000000" w:themeColor="text1"/>
        </w:rPr>
        <w:t>期間</w:t>
      </w:r>
    </w:p>
    <w:p w14:paraId="3A58271B" w14:textId="77777777" w:rsidR="00DA4379" w:rsidRPr="00652C35" w:rsidRDefault="00D454F6" w:rsidP="00652C35">
      <w:pPr>
        <w:adjustRightInd w:val="0"/>
        <w:snapToGrid w:val="0"/>
        <w:ind w:firstLineChars="100" w:firstLine="210"/>
        <w:rPr>
          <w:rFonts w:ascii="游明朝 Light" w:eastAsia="游明朝 Light" w:hAnsi="游明朝 Light"/>
        </w:rPr>
      </w:pPr>
      <w:r w:rsidRPr="00652C35">
        <w:rPr>
          <w:rFonts w:ascii="游明朝 Light" w:eastAsia="游明朝 Light" w:hAnsi="游明朝 Light" w:hint="eastAsia"/>
        </w:rPr>
        <w:t>使用</w:t>
      </w:r>
      <w:r w:rsidR="006029F6" w:rsidRPr="00652C35">
        <w:rPr>
          <w:rFonts w:ascii="游明朝 Light" w:eastAsia="游明朝 Light" w:hAnsi="游明朝 Light" w:hint="eastAsia"/>
        </w:rPr>
        <w:t>期間は</w:t>
      </w:r>
      <w:r w:rsidR="00EF18E3" w:rsidRPr="00652C35">
        <w:rPr>
          <w:rFonts w:ascii="游明朝 Light" w:eastAsia="游明朝 Light" w:hAnsi="游明朝 Light" w:hint="eastAsia"/>
        </w:rPr>
        <w:t>原則</w:t>
      </w:r>
      <w:r w:rsidR="006029F6" w:rsidRPr="00652C35">
        <w:rPr>
          <w:rFonts w:ascii="游明朝 Light" w:eastAsia="游明朝 Light" w:hAnsi="游明朝 Light" w:hint="eastAsia"/>
        </w:rPr>
        <w:t>年度単位</w:t>
      </w:r>
      <w:r w:rsidR="005E2A70" w:rsidRPr="00652C35">
        <w:rPr>
          <w:rFonts w:ascii="游明朝 Light" w:eastAsia="游明朝 Light" w:hAnsi="游明朝 Light" w:hint="eastAsia"/>
        </w:rPr>
        <w:t>（毎年4月1日から翌3月31日</w:t>
      </w:r>
      <w:r w:rsidR="00341B28" w:rsidRPr="00652C35">
        <w:rPr>
          <w:rFonts w:ascii="游明朝 Light" w:eastAsia="游明朝 Light" w:hAnsi="游明朝 Light" w:hint="eastAsia"/>
        </w:rPr>
        <w:t>まで</w:t>
      </w:r>
      <w:r w:rsidR="005E2A70" w:rsidRPr="00652C35">
        <w:rPr>
          <w:rFonts w:ascii="游明朝 Light" w:eastAsia="游明朝 Light" w:hAnsi="游明朝 Light" w:hint="eastAsia"/>
        </w:rPr>
        <w:t>）</w:t>
      </w:r>
      <w:r w:rsidR="006029F6" w:rsidRPr="00652C35">
        <w:rPr>
          <w:rFonts w:ascii="游明朝 Light" w:eastAsia="游明朝 Light" w:hAnsi="游明朝 Light" w:hint="eastAsia"/>
        </w:rPr>
        <w:t>とする。ただし、</w:t>
      </w:r>
      <w:r w:rsidRPr="00652C35">
        <w:rPr>
          <w:rFonts w:ascii="游明朝 Light" w:eastAsia="游明朝 Light" w:hAnsi="游明朝 Light" w:hint="eastAsia"/>
        </w:rPr>
        <w:t>使用</w:t>
      </w:r>
      <w:r w:rsidR="006029F6" w:rsidRPr="00652C35">
        <w:rPr>
          <w:rFonts w:ascii="游明朝 Light" w:eastAsia="游明朝 Light" w:hAnsi="游明朝 Light" w:hint="eastAsia"/>
        </w:rPr>
        <w:t>期間延長の手続きを経て、最長3年</w:t>
      </w:r>
      <w:r w:rsidR="009D7469" w:rsidRPr="00652C35">
        <w:rPr>
          <w:rFonts w:ascii="游明朝 Light" w:eastAsia="游明朝 Light" w:hAnsi="游明朝 Light" w:hint="eastAsia"/>
        </w:rPr>
        <w:t>間</w:t>
      </w:r>
      <w:r w:rsidR="006029F6" w:rsidRPr="00652C35">
        <w:rPr>
          <w:rFonts w:ascii="游明朝 Light" w:eastAsia="游明朝 Light" w:hAnsi="游明朝 Light" w:hint="eastAsia"/>
        </w:rPr>
        <w:t>まで</w:t>
      </w:r>
      <w:r w:rsidR="00EF18E3" w:rsidRPr="00652C35">
        <w:rPr>
          <w:rFonts w:ascii="游明朝 Light" w:eastAsia="游明朝 Light" w:hAnsi="游明朝 Light" w:hint="eastAsia"/>
        </w:rPr>
        <w:t>使用を継続することが</w:t>
      </w:r>
      <w:r w:rsidR="006029F6" w:rsidRPr="00652C35">
        <w:rPr>
          <w:rFonts w:ascii="游明朝 Light" w:eastAsia="游明朝 Light" w:hAnsi="游明朝 Light" w:hint="eastAsia"/>
        </w:rPr>
        <w:t>できる。</w:t>
      </w:r>
    </w:p>
    <w:p w14:paraId="62E1125F" w14:textId="77777777" w:rsidR="006029F6" w:rsidRPr="00652C35" w:rsidRDefault="006029F6"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rPr>
        <w:t>次年度にも引き続き</w:t>
      </w:r>
      <w:r w:rsidR="00D454F6" w:rsidRPr="00652C35">
        <w:rPr>
          <w:rFonts w:ascii="游明朝 Light" w:eastAsia="游明朝 Light" w:hAnsi="游明朝 Light" w:hint="eastAsia"/>
        </w:rPr>
        <w:t>使用</w:t>
      </w:r>
      <w:r w:rsidRPr="00652C35">
        <w:rPr>
          <w:rFonts w:ascii="游明朝 Light" w:eastAsia="游明朝 Light" w:hAnsi="游明朝 Light" w:hint="eastAsia"/>
        </w:rPr>
        <w:t>を希望する場合には、</w:t>
      </w:r>
      <w:r w:rsidR="00EF18E3" w:rsidRPr="00652C35">
        <w:rPr>
          <w:rFonts w:ascii="游明朝 Light" w:eastAsia="游明朝 Light" w:hAnsi="游明朝 Light" w:hint="eastAsia"/>
        </w:rPr>
        <w:t>2</w:t>
      </w:r>
      <w:r w:rsidRPr="00652C35">
        <w:rPr>
          <w:rFonts w:ascii="游明朝 Light" w:eastAsia="游明朝 Light" w:hAnsi="游明朝 Light" w:hint="eastAsia"/>
        </w:rPr>
        <w:t>月末までに</w:t>
      </w:r>
      <w:r w:rsidR="00870BE8" w:rsidRPr="00652C35">
        <w:rPr>
          <w:rFonts w:ascii="游明朝 Light" w:eastAsia="游明朝 Light" w:hAnsi="游明朝 Light" w:hint="eastAsia"/>
        </w:rPr>
        <w:t>市へ報告の上、3月上旬までに</w:t>
      </w:r>
      <w:r w:rsidR="00971BE4" w:rsidRPr="00652C35">
        <w:rPr>
          <w:rFonts w:ascii="游明朝 Light" w:eastAsia="游明朝 Light" w:hAnsi="游明朝 Light" w:hint="eastAsia"/>
        </w:rPr>
        <w:t>こうべまちづくり会館</w:t>
      </w:r>
      <w:r w:rsidR="003F7347" w:rsidRPr="00652C35">
        <w:rPr>
          <w:rFonts w:ascii="游明朝 Light" w:eastAsia="游明朝 Light" w:hAnsi="游明朝 Light" w:hint="eastAsia"/>
        </w:rPr>
        <w:t>ワークスペース</w:t>
      </w:r>
      <w:r w:rsidR="00D454F6" w:rsidRPr="00652C35">
        <w:rPr>
          <w:rFonts w:ascii="游明朝 Light" w:eastAsia="游明朝 Light" w:hAnsi="游明朝 Light" w:hint="eastAsia"/>
        </w:rPr>
        <w:t>使用</w:t>
      </w:r>
      <w:r w:rsidRPr="00652C35">
        <w:rPr>
          <w:rFonts w:ascii="游明朝 Light" w:eastAsia="游明朝 Light" w:hAnsi="游明朝 Light" w:hint="eastAsia"/>
        </w:rPr>
        <w:t>期間延長申請書（様式第</w:t>
      </w:r>
      <w:r w:rsidR="00937CB0" w:rsidRPr="00652C35">
        <w:rPr>
          <w:rFonts w:ascii="游明朝 Light" w:eastAsia="游明朝 Light" w:hAnsi="游明朝 Light" w:hint="eastAsia"/>
        </w:rPr>
        <w:t>9</w:t>
      </w:r>
      <w:r w:rsidRPr="00652C35">
        <w:rPr>
          <w:rFonts w:ascii="游明朝 Light" w:eastAsia="游明朝 Light" w:hAnsi="游明朝 Light" w:hint="eastAsia"/>
        </w:rPr>
        <w:t>号）及び</w:t>
      </w:r>
      <w:r w:rsidR="00971BE4" w:rsidRPr="00652C35">
        <w:rPr>
          <w:rFonts w:ascii="游明朝 Light" w:eastAsia="游明朝 Light" w:hAnsi="游明朝 Light" w:hint="eastAsia"/>
        </w:rPr>
        <w:t>行政財産</w:t>
      </w:r>
      <w:r w:rsidRPr="00652C35">
        <w:rPr>
          <w:rFonts w:ascii="游明朝 Light" w:eastAsia="游明朝 Light" w:hAnsi="游明朝 Light" w:hint="eastAsia"/>
        </w:rPr>
        <w:t>使用許可申請書（様式第</w:t>
      </w:r>
      <w:r w:rsidR="0016465E" w:rsidRPr="00652C35">
        <w:rPr>
          <w:rFonts w:ascii="游明朝 Light" w:eastAsia="游明朝 Light" w:hAnsi="游明朝 Light" w:hint="eastAsia"/>
        </w:rPr>
        <w:t>3</w:t>
      </w:r>
      <w:r w:rsidRPr="00652C35">
        <w:rPr>
          <w:rFonts w:ascii="游明朝 Light" w:eastAsia="游明朝 Light" w:hAnsi="游明朝 Light" w:hint="eastAsia"/>
        </w:rPr>
        <w:t>号）</w:t>
      </w:r>
      <w:r w:rsidR="00870BE8" w:rsidRPr="00652C35">
        <w:rPr>
          <w:rFonts w:ascii="游明朝 Light" w:eastAsia="游明朝 Light" w:hAnsi="游明朝 Light" w:hint="eastAsia"/>
        </w:rPr>
        <w:t>を</w:t>
      </w:r>
      <w:r w:rsidR="005E2A70" w:rsidRPr="00652C35">
        <w:rPr>
          <w:rFonts w:ascii="游明朝 Light" w:eastAsia="游明朝 Light" w:hAnsi="游明朝 Light" w:hint="eastAsia"/>
        </w:rPr>
        <w:t>市に提出すること</w:t>
      </w:r>
      <w:r w:rsidRPr="00652C35">
        <w:rPr>
          <w:rFonts w:ascii="游明朝 Light" w:eastAsia="游明朝 Light" w:hAnsi="游明朝 Light" w:hint="eastAsia"/>
        </w:rPr>
        <w:t>とする。</w:t>
      </w:r>
      <w:r w:rsidR="00A27224" w:rsidRPr="00652C35">
        <w:rPr>
          <w:rFonts w:ascii="游明朝 Light" w:eastAsia="游明朝 Light" w:hAnsi="游明朝 Light" w:hint="eastAsia"/>
        </w:rPr>
        <w:t>ただし、使用</w:t>
      </w:r>
      <w:r w:rsidR="00A27224" w:rsidRPr="00652C35">
        <w:rPr>
          <w:rFonts w:ascii="游明朝 Light" w:eastAsia="游明朝 Light" w:hAnsi="游明朝 Light" w:hint="eastAsia"/>
          <w:color w:val="000000" w:themeColor="text1"/>
        </w:rPr>
        <w:t>期間中に、本</w:t>
      </w:r>
      <w:r w:rsidR="00313D8B" w:rsidRPr="00652C35">
        <w:rPr>
          <w:rFonts w:ascii="游明朝 Light" w:eastAsia="游明朝 Light" w:hAnsi="游明朝 Light" w:hint="eastAsia"/>
          <w:color w:val="000000" w:themeColor="text1"/>
        </w:rPr>
        <w:t>規程</w:t>
      </w:r>
      <w:r w:rsidR="00A27224" w:rsidRPr="00652C35">
        <w:rPr>
          <w:rFonts w:ascii="游明朝 Light" w:eastAsia="游明朝 Light" w:hAnsi="游明朝 Light" w:hint="eastAsia"/>
          <w:color w:val="000000" w:themeColor="text1"/>
        </w:rPr>
        <w:t>に反する行為があった場合には、使用期間の延長を認めない場合がある。</w:t>
      </w:r>
    </w:p>
    <w:p w14:paraId="6F8A9F00" w14:textId="77777777" w:rsidR="009F04F5" w:rsidRPr="00652C35" w:rsidRDefault="009F04F5" w:rsidP="00652C35">
      <w:pPr>
        <w:adjustRightInd w:val="0"/>
        <w:snapToGrid w:val="0"/>
        <w:ind w:firstLineChars="100" w:firstLine="210"/>
        <w:rPr>
          <w:rFonts w:ascii="游明朝 Light" w:eastAsia="游明朝 Light" w:hAnsi="游明朝 Light"/>
        </w:rPr>
      </w:pPr>
      <w:r w:rsidRPr="00652C35">
        <w:rPr>
          <w:rFonts w:ascii="游明朝 Light" w:eastAsia="游明朝 Light" w:hAnsi="游明朝 Light" w:hint="eastAsia"/>
        </w:rPr>
        <w:t>また、当初使用申込時</w:t>
      </w:r>
      <w:r w:rsidR="00AC780C" w:rsidRPr="00652C35">
        <w:rPr>
          <w:rFonts w:ascii="游明朝 Light" w:eastAsia="游明朝 Light" w:hAnsi="游明朝 Light" w:hint="eastAsia"/>
        </w:rPr>
        <w:t>に市へ提出された</w:t>
      </w:r>
      <w:r w:rsidRPr="00652C35">
        <w:rPr>
          <w:rFonts w:ascii="游明朝 Light" w:eastAsia="游明朝 Light" w:hAnsi="游明朝 Light" w:hint="eastAsia"/>
        </w:rPr>
        <w:t>内容に変更がある場合は、こうべまちづくり会館ワークスペース使用申込内容変更届（様式第5号）</w:t>
      </w:r>
      <w:r w:rsidR="00BF6103" w:rsidRPr="00652C35">
        <w:rPr>
          <w:rFonts w:ascii="游明朝 Light" w:eastAsia="游明朝 Light" w:hAnsi="游明朝 Light" w:hint="eastAsia"/>
        </w:rPr>
        <w:t>に必要書類を添えて、</w:t>
      </w:r>
      <w:r w:rsidR="00AC780C" w:rsidRPr="00652C35">
        <w:rPr>
          <w:rFonts w:ascii="游明朝 Light" w:eastAsia="游明朝 Light" w:hAnsi="游明朝 Light" w:hint="eastAsia"/>
        </w:rPr>
        <w:t>市に提出しなければならない。</w:t>
      </w:r>
    </w:p>
    <w:p w14:paraId="77F909B4" w14:textId="478F7017" w:rsidR="00A27224" w:rsidRPr="00652C35" w:rsidRDefault="00DA4379" w:rsidP="00652C35">
      <w:pPr>
        <w:adjustRightInd w:val="0"/>
        <w:snapToGrid w:val="0"/>
        <w:ind w:firstLineChars="100" w:firstLine="210"/>
        <w:rPr>
          <w:rFonts w:ascii="游明朝 Light" w:eastAsia="游明朝 Light" w:hAnsi="游明朝 Light"/>
        </w:rPr>
      </w:pPr>
      <w:r w:rsidRPr="00652C35">
        <w:rPr>
          <w:rFonts w:ascii="游明朝 Light" w:eastAsia="游明朝 Light" w:hAnsi="游明朝 Light" w:hint="eastAsia"/>
        </w:rPr>
        <w:t>3年間を超えて</w:t>
      </w:r>
      <w:r w:rsidR="009039F1" w:rsidRPr="00652C35">
        <w:rPr>
          <w:rFonts w:ascii="游明朝 Light" w:eastAsia="游明朝 Light" w:hAnsi="游明朝 Light" w:hint="eastAsia"/>
        </w:rPr>
        <w:t>引き続き使用</w:t>
      </w:r>
      <w:r w:rsidRPr="00652C35">
        <w:rPr>
          <w:rFonts w:ascii="游明朝 Light" w:eastAsia="游明朝 Light" w:hAnsi="游明朝 Light" w:hint="eastAsia"/>
        </w:rPr>
        <w:t>を希望する場合</w:t>
      </w:r>
      <w:r w:rsidR="00A60DF5" w:rsidRPr="00652C35">
        <w:rPr>
          <w:rFonts w:ascii="游明朝 Light" w:eastAsia="游明朝 Light" w:hAnsi="游明朝 Light" w:hint="eastAsia"/>
        </w:rPr>
        <w:t>は</w:t>
      </w:r>
      <w:r w:rsidRPr="00652C35">
        <w:rPr>
          <w:rFonts w:ascii="游明朝 Light" w:eastAsia="游明朝 Light" w:hAnsi="游明朝 Light" w:hint="eastAsia"/>
        </w:rPr>
        <w:t>、</w:t>
      </w:r>
      <w:r w:rsidR="009039F1" w:rsidRPr="00652C35">
        <w:rPr>
          <w:rFonts w:ascii="游明朝 Light" w:eastAsia="游明朝 Light" w:hAnsi="游明朝 Light" w:hint="eastAsia"/>
        </w:rPr>
        <w:t>使用期間延長申請書提出時点で当該</w:t>
      </w:r>
      <w:r w:rsidRPr="00652C35">
        <w:rPr>
          <w:rFonts w:ascii="游明朝 Light" w:eastAsia="游明朝 Light" w:hAnsi="游明朝 Light" w:hint="eastAsia"/>
        </w:rPr>
        <w:t>ブース</w:t>
      </w:r>
      <w:r w:rsidR="00A457B9" w:rsidRPr="00652C35">
        <w:rPr>
          <w:rFonts w:ascii="游明朝 Light" w:eastAsia="游明朝 Light" w:hAnsi="游明朝 Light" w:hint="eastAsia"/>
        </w:rPr>
        <w:t>に新規利用者からの申込がない</w:t>
      </w:r>
      <w:r w:rsidRPr="00652C35">
        <w:rPr>
          <w:rFonts w:ascii="游明朝 Light" w:eastAsia="游明朝 Light" w:hAnsi="游明朝 Light" w:hint="eastAsia"/>
        </w:rPr>
        <w:t>場合に限り</w:t>
      </w:r>
      <w:r w:rsidR="009039F1" w:rsidRPr="00652C35">
        <w:rPr>
          <w:rFonts w:ascii="游明朝 Light" w:eastAsia="游明朝 Light" w:hAnsi="游明朝 Light" w:hint="eastAsia"/>
        </w:rPr>
        <w:t>、</w:t>
      </w:r>
      <w:r w:rsidRPr="00652C35">
        <w:rPr>
          <w:rFonts w:ascii="游明朝 Light" w:eastAsia="游明朝 Light" w:hAnsi="游明朝 Light" w:hint="eastAsia"/>
        </w:rPr>
        <w:t>使用期間延長</w:t>
      </w:r>
      <w:r w:rsidR="009039F1" w:rsidRPr="00652C35">
        <w:rPr>
          <w:rFonts w:ascii="游明朝 Light" w:eastAsia="游明朝 Light" w:hAnsi="游明朝 Light" w:hint="eastAsia"/>
        </w:rPr>
        <w:t>（年度単位</w:t>
      </w:r>
      <w:r w:rsidR="00A60DF5" w:rsidRPr="00652C35">
        <w:rPr>
          <w:rFonts w:ascii="游明朝 Light" w:eastAsia="游明朝 Light" w:hAnsi="游明朝 Light" w:hint="eastAsia"/>
        </w:rPr>
        <w:t>で</w:t>
      </w:r>
      <w:r w:rsidR="009039F1" w:rsidRPr="00652C35">
        <w:rPr>
          <w:rFonts w:ascii="游明朝 Light" w:eastAsia="游明朝 Light" w:hAnsi="游明朝 Light" w:hint="eastAsia"/>
        </w:rPr>
        <w:t>）</w:t>
      </w:r>
      <w:r w:rsidRPr="00652C35">
        <w:rPr>
          <w:rFonts w:ascii="游明朝 Light" w:eastAsia="游明朝 Light" w:hAnsi="游明朝 Light" w:hint="eastAsia"/>
        </w:rPr>
        <w:t>の申請ができることとする。</w:t>
      </w:r>
    </w:p>
    <w:p w14:paraId="27F64989" w14:textId="77777777" w:rsidR="00B240D0" w:rsidRPr="00652C35" w:rsidRDefault="001C6429"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８</w:t>
      </w:r>
      <w:r w:rsidR="00531588" w:rsidRPr="00652C35">
        <w:rPr>
          <w:rFonts w:ascii="Yu Gothic" w:eastAsia="Yu Gothic" w:hAnsi="Yu Gothic" w:hint="eastAsia"/>
          <w:b/>
          <w:bCs/>
          <w:color w:val="000000" w:themeColor="text1"/>
        </w:rPr>
        <w:t>．施設の</w:t>
      </w:r>
      <w:r w:rsidR="00D454F6" w:rsidRPr="00652C35">
        <w:rPr>
          <w:rFonts w:ascii="Yu Gothic" w:eastAsia="Yu Gothic" w:hAnsi="Yu Gothic" w:hint="eastAsia"/>
          <w:b/>
          <w:bCs/>
          <w:color w:val="000000" w:themeColor="text1"/>
        </w:rPr>
        <w:t>使用</w:t>
      </w:r>
      <w:r w:rsidR="00531588" w:rsidRPr="00652C35">
        <w:rPr>
          <w:rFonts w:ascii="Yu Gothic" w:eastAsia="Yu Gothic" w:hAnsi="Yu Gothic" w:hint="eastAsia"/>
          <w:b/>
          <w:bCs/>
          <w:color w:val="000000" w:themeColor="text1"/>
        </w:rPr>
        <w:t>時間</w:t>
      </w:r>
    </w:p>
    <w:p w14:paraId="2E6FCC16" w14:textId="77777777" w:rsidR="00531588" w:rsidRPr="00652C35" w:rsidRDefault="00531588"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使用許可を行う各</w:t>
      </w:r>
      <w:r w:rsidR="002B0BE2" w:rsidRPr="00652C35">
        <w:rPr>
          <w:rFonts w:ascii="游明朝 Light" w:eastAsia="游明朝 Light" w:hAnsi="游明朝 Light" w:hint="eastAsia"/>
          <w:color w:val="000000" w:themeColor="text1"/>
        </w:rPr>
        <w:t>ブース</w:t>
      </w:r>
      <w:r w:rsidRPr="00652C35">
        <w:rPr>
          <w:rFonts w:ascii="游明朝 Light" w:eastAsia="游明朝 Light" w:hAnsi="游明朝 Light" w:hint="eastAsia"/>
          <w:color w:val="000000" w:themeColor="text1"/>
        </w:rPr>
        <w:t>については、24時間</w:t>
      </w:r>
      <w:r w:rsidR="00E75E1D" w:rsidRPr="00652C35">
        <w:rPr>
          <w:rFonts w:ascii="游明朝 Light" w:eastAsia="游明朝 Light" w:hAnsi="游明朝 Light" w:hint="eastAsia"/>
          <w:color w:val="000000" w:themeColor="text1"/>
        </w:rPr>
        <w:t>使用でき、入退室</w:t>
      </w:r>
      <w:r w:rsidRPr="00652C35">
        <w:rPr>
          <w:rFonts w:ascii="游明朝 Light" w:eastAsia="游明朝 Light" w:hAnsi="游明朝 Light" w:hint="eastAsia"/>
          <w:color w:val="000000" w:themeColor="text1"/>
        </w:rPr>
        <w:t>可能である。</w:t>
      </w:r>
      <w:r w:rsidR="00313D8B" w:rsidRPr="00652C35">
        <w:rPr>
          <w:rFonts w:ascii="游明朝 Light" w:eastAsia="游明朝 Light" w:hAnsi="游明朝 Light" w:hint="eastAsia"/>
          <w:color w:val="000000" w:themeColor="text1"/>
        </w:rPr>
        <w:t>（年末年始の休館期間12月28日から1月4日</w:t>
      </w:r>
      <w:r w:rsidR="00341B28" w:rsidRPr="00652C35">
        <w:rPr>
          <w:rFonts w:ascii="游明朝 Light" w:eastAsia="游明朝 Light" w:hAnsi="游明朝 Light" w:hint="eastAsia"/>
          <w:color w:val="000000" w:themeColor="text1"/>
        </w:rPr>
        <w:t>まで</w:t>
      </w:r>
      <w:r w:rsidR="00313D8B" w:rsidRPr="00652C35">
        <w:rPr>
          <w:rFonts w:ascii="游明朝 Light" w:eastAsia="游明朝 Light" w:hAnsi="游明朝 Light" w:hint="eastAsia"/>
          <w:color w:val="000000" w:themeColor="text1"/>
        </w:rPr>
        <w:t>を除く。）</w:t>
      </w:r>
    </w:p>
    <w:p w14:paraId="7D93B4DD" w14:textId="64CC0748" w:rsidR="00AA6DD6" w:rsidRPr="00652C35" w:rsidRDefault="00A27224"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ただし、会館の商店街側</w:t>
      </w:r>
      <w:r w:rsidR="00E75E1D" w:rsidRPr="00652C35">
        <w:rPr>
          <w:rFonts w:ascii="游明朝 Light" w:eastAsia="游明朝 Light" w:hAnsi="游明朝 Light" w:hint="eastAsia"/>
          <w:color w:val="000000" w:themeColor="text1"/>
        </w:rPr>
        <w:t>出入口が開いているのは、9時30分から</w:t>
      </w:r>
      <w:r w:rsidR="00ED276F" w:rsidRPr="00652C35">
        <w:rPr>
          <w:rFonts w:ascii="游明朝 Light" w:eastAsia="游明朝 Light" w:hAnsi="游明朝 Light" w:hint="eastAsia"/>
          <w:color w:val="000000" w:themeColor="text1"/>
        </w:rPr>
        <w:t>18</w:t>
      </w:r>
      <w:r w:rsidR="00E75E1D" w:rsidRPr="00652C35">
        <w:rPr>
          <w:rFonts w:ascii="游明朝 Light" w:eastAsia="游明朝 Light" w:hAnsi="游明朝 Light" w:hint="eastAsia"/>
          <w:color w:val="000000" w:themeColor="text1"/>
        </w:rPr>
        <w:t>時</w:t>
      </w:r>
      <w:r w:rsidR="00341B28" w:rsidRPr="00652C35">
        <w:rPr>
          <w:rFonts w:ascii="游明朝 Light" w:eastAsia="游明朝 Light" w:hAnsi="游明朝 Light" w:hint="eastAsia"/>
          <w:color w:val="000000" w:themeColor="text1"/>
        </w:rPr>
        <w:t>まで</w:t>
      </w:r>
      <w:r w:rsidR="00E75E1D" w:rsidRPr="00652C35">
        <w:rPr>
          <w:rFonts w:ascii="游明朝 Light" w:eastAsia="游明朝 Light" w:hAnsi="游明朝 Light" w:hint="eastAsia"/>
          <w:color w:val="000000" w:themeColor="text1"/>
        </w:rPr>
        <w:t>（毎週水曜日及び12月28日から1月4日</w:t>
      </w:r>
      <w:r w:rsidR="00341B28" w:rsidRPr="00652C35">
        <w:rPr>
          <w:rFonts w:ascii="游明朝 Light" w:eastAsia="游明朝 Light" w:hAnsi="游明朝 Light" w:hint="eastAsia"/>
          <w:color w:val="000000" w:themeColor="text1"/>
        </w:rPr>
        <w:t>まで</w:t>
      </w:r>
      <w:r w:rsidR="00E75E1D" w:rsidRPr="00652C35">
        <w:rPr>
          <w:rFonts w:ascii="游明朝 Light" w:eastAsia="游明朝 Light" w:hAnsi="游明朝 Light" w:hint="eastAsia"/>
          <w:color w:val="000000" w:themeColor="text1"/>
        </w:rPr>
        <w:t>を除く</w:t>
      </w:r>
      <w:r w:rsidR="00341B28" w:rsidRPr="00652C35">
        <w:rPr>
          <w:rFonts w:ascii="游明朝 Light" w:eastAsia="游明朝 Light" w:hAnsi="游明朝 Light" w:hint="eastAsia"/>
          <w:color w:val="000000" w:themeColor="text1"/>
        </w:rPr>
        <w:t>。</w:t>
      </w:r>
      <w:r w:rsidR="00E75E1D" w:rsidRPr="00652C35">
        <w:rPr>
          <w:rFonts w:ascii="游明朝 Light" w:eastAsia="游明朝 Light" w:hAnsi="游明朝 Light" w:hint="eastAsia"/>
          <w:color w:val="000000" w:themeColor="text1"/>
        </w:rPr>
        <w:t>）であり、その他の時間帯は会館1階西側出入口</w:t>
      </w:r>
      <w:r w:rsidR="00AD4020" w:rsidRPr="00652C35">
        <w:rPr>
          <w:rFonts w:ascii="游明朝 Light" w:eastAsia="游明朝 Light" w:hAnsi="游明朝 Light" w:hint="eastAsia"/>
          <w:color w:val="000000" w:themeColor="text1"/>
        </w:rPr>
        <w:t>（時間外出入口）</w:t>
      </w:r>
      <w:r w:rsidR="00E75E1D" w:rsidRPr="00652C35">
        <w:rPr>
          <w:rFonts w:ascii="游明朝 Light" w:eastAsia="游明朝 Light" w:hAnsi="游明朝 Light" w:hint="eastAsia"/>
          <w:color w:val="000000" w:themeColor="text1"/>
        </w:rPr>
        <w:t>を使用すること。</w:t>
      </w:r>
    </w:p>
    <w:p w14:paraId="268E876F" w14:textId="77777777" w:rsidR="00AA6DD6" w:rsidRPr="00652C35" w:rsidRDefault="001C6429"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９</w:t>
      </w:r>
      <w:r w:rsidR="00AA6DD6" w:rsidRPr="00652C35">
        <w:rPr>
          <w:rFonts w:ascii="Yu Gothic" w:eastAsia="Yu Gothic" w:hAnsi="Yu Gothic" w:hint="eastAsia"/>
          <w:b/>
          <w:bCs/>
          <w:color w:val="000000" w:themeColor="text1"/>
        </w:rPr>
        <w:t>．施設への入退室の制限</w:t>
      </w:r>
    </w:p>
    <w:p w14:paraId="44EE7E9F" w14:textId="77777777" w:rsidR="00AA6DD6" w:rsidRPr="00652C35" w:rsidRDefault="00AA6DD6"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当施設への入退室は、目的外使用許可を受けた個人、団体に限る。使用申込時に</w:t>
      </w:r>
      <w:r w:rsidR="00040895" w:rsidRPr="00652C35">
        <w:rPr>
          <w:rFonts w:ascii="游明朝 Light" w:eastAsia="游明朝 Light" w:hAnsi="游明朝 Light" w:hint="eastAsia"/>
          <w:color w:val="000000" w:themeColor="text1"/>
        </w:rPr>
        <w:t>提出する登録者名簿</w:t>
      </w:r>
      <w:r w:rsidRPr="00652C35">
        <w:rPr>
          <w:rFonts w:ascii="游明朝 Light" w:eastAsia="游明朝 Light" w:hAnsi="游明朝 Light" w:hint="eastAsia"/>
          <w:color w:val="000000" w:themeColor="text1"/>
        </w:rPr>
        <w:t>に記載された者のみが施設の入退室ができるものとする。</w:t>
      </w:r>
    </w:p>
    <w:p w14:paraId="7010F84D" w14:textId="024048B3" w:rsidR="006E2CAC" w:rsidRPr="00652C35" w:rsidRDefault="00186812" w:rsidP="00652C35">
      <w:pPr>
        <w:adjustRightInd w:val="0"/>
        <w:snapToGrid w:val="0"/>
        <w:ind w:firstLineChars="100" w:firstLine="210"/>
        <w:rPr>
          <w:rFonts w:ascii="游明朝 Light" w:eastAsia="游明朝 Light" w:hAnsi="游明朝 Light"/>
        </w:rPr>
      </w:pPr>
      <w:r w:rsidRPr="00652C35">
        <w:rPr>
          <w:rFonts w:ascii="游明朝 Light" w:eastAsia="游明朝 Light" w:hAnsi="游明朝 Light" w:hint="eastAsia"/>
        </w:rPr>
        <w:t>登録者を変更する場合は、事前にこうべまちづくり会館ワークスペース使用申込内容変更届（様式第5号）を市に提出すること。</w:t>
      </w:r>
    </w:p>
    <w:p w14:paraId="5612A5EC" w14:textId="77777777" w:rsidR="006410D9" w:rsidRPr="00652C35" w:rsidRDefault="00DD00AD"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10</w:t>
      </w:r>
      <w:r w:rsidR="006410D9" w:rsidRPr="00652C35">
        <w:rPr>
          <w:rFonts w:ascii="Yu Gothic" w:eastAsia="Yu Gothic" w:hAnsi="Yu Gothic" w:hint="eastAsia"/>
          <w:b/>
          <w:bCs/>
          <w:color w:val="000000" w:themeColor="text1"/>
        </w:rPr>
        <w:t>．</w:t>
      </w:r>
      <w:r w:rsidR="00D454F6" w:rsidRPr="00652C35">
        <w:rPr>
          <w:rFonts w:ascii="Yu Gothic" w:eastAsia="Yu Gothic" w:hAnsi="Yu Gothic" w:hint="eastAsia"/>
          <w:b/>
          <w:bCs/>
          <w:color w:val="000000" w:themeColor="text1"/>
        </w:rPr>
        <w:t>使用</w:t>
      </w:r>
      <w:r w:rsidR="006410D9" w:rsidRPr="00652C35">
        <w:rPr>
          <w:rFonts w:ascii="Yu Gothic" w:eastAsia="Yu Gothic" w:hAnsi="Yu Gothic" w:hint="eastAsia"/>
          <w:b/>
          <w:bCs/>
          <w:color w:val="000000" w:themeColor="text1"/>
        </w:rPr>
        <w:t>料金の支払い</w:t>
      </w:r>
    </w:p>
    <w:p w14:paraId="247423A1" w14:textId="04503E85" w:rsidR="006410D9" w:rsidRPr="00652C35" w:rsidRDefault="00D454F6" w:rsidP="00652C35">
      <w:pPr>
        <w:adjustRightInd w:val="0"/>
        <w:snapToGrid w:val="0"/>
        <w:ind w:firstLineChars="100" w:firstLine="210"/>
        <w:rPr>
          <w:rFonts w:ascii="游明朝 Light" w:eastAsia="游明朝 Light" w:hAnsi="游明朝 Light"/>
        </w:rPr>
      </w:pPr>
      <w:r w:rsidRPr="00652C35">
        <w:rPr>
          <w:rFonts w:ascii="游明朝 Light" w:eastAsia="游明朝 Light" w:hAnsi="游明朝 Light" w:hint="eastAsia"/>
        </w:rPr>
        <w:t>使用</w:t>
      </w:r>
      <w:r w:rsidR="006410D9" w:rsidRPr="00652C35">
        <w:rPr>
          <w:rFonts w:ascii="游明朝 Light" w:eastAsia="游明朝 Light" w:hAnsi="游明朝 Light" w:hint="eastAsia"/>
        </w:rPr>
        <w:t>料金は、3か月毎</w:t>
      </w:r>
      <w:r w:rsidR="00005F56" w:rsidRPr="00652C35">
        <w:rPr>
          <w:rFonts w:ascii="游明朝 Light" w:eastAsia="游明朝 Light" w:hAnsi="游明朝 Light" w:hint="eastAsia"/>
        </w:rPr>
        <w:t>（4月、7月、10月</w:t>
      </w:r>
      <w:r w:rsidR="00313D8B" w:rsidRPr="00652C35">
        <w:rPr>
          <w:rFonts w:ascii="游明朝 Light" w:eastAsia="游明朝 Light" w:hAnsi="游明朝 Light" w:hint="eastAsia"/>
        </w:rPr>
        <w:t>、1月</w:t>
      </w:r>
      <w:r w:rsidR="00005F56" w:rsidRPr="00652C35">
        <w:rPr>
          <w:rFonts w:ascii="游明朝 Light" w:eastAsia="游明朝 Light" w:hAnsi="游明朝 Light" w:hint="eastAsia"/>
        </w:rPr>
        <w:t>）</w:t>
      </w:r>
      <w:r w:rsidR="006410D9" w:rsidRPr="00652C35">
        <w:rPr>
          <w:rFonts w:ascii="游明朝 Light" w:eastAsia="游明朝 Light" w:hAnsi="游明朝 Light" w:hint="eastAsia"/>
        </w:rPr>
        <w:t>に</w:t>
      </w:r>
      <w:r w:rsidR="00D533CA">
        <w:rPr>
          <w:rFonts w:ascii="游明朝 Light" w:eastAsia="游明朝 Light" w:hAnsi="游明朝 Light" w:hint="eastAsia"/>
        </w:rPr>
        <w:t>神戸まちづくり研究所</w:t>
      </w:r>
      <w:r w:rsidR="006410D9" w:rsidRPr="00652C35">
        <w:rPr>
          <w:rFonts w:ascii="游明朝 Light" w:eastAsia="游明朝 Light" w:hAnsi="游明朝 Light" w:hint="eastAsia"/>
        </w:rPr>
        <w:t>が送付する納付書により支払うものとする。</w:t>
      </w:r>
    </w:p>
    <w:p w14:paraId="1687A99D" w14:textId="77777777" w:rsidR="006410D9" w:rsidRPr="00652C35" w:rsidRDefault="006410D9" w:rsidP="00652C35">
      <w:pPr>
        <w:adjustRightInd w:val="0"/>
        <w:snapToGrid w:val="0"/>
        <w:ind w:firstLineChars="100" w:firstLine="210"/>
        <w:rPr>
          <w:rFonts w:ascii="游明朝 Light" w:eastAsia="游明朝 Light" w:hAnsi="游明朝 Light"/>
        </w:rPr>
      </w:pPr>
      <w:r w:rsidRPr="00652C35">
        <w:rPr>
          <w:rFonts w:ascii="游明朝 Light" w:eastAsia="游明朝 Light" w:hAnsi="游明朝 Light" w:hint="eastAsia"/>
        </w:rPr>
        <w:t>ただし、</w:t>
      </w:r>
      <w:r w:rsidR="00EF18E3" w:rsidRPr="00652C35">
        <w:rPr>
          <w:rFonts w:ascii="游明朝 Light" w:eastAsia="游明朝 Light" w:hAnsi="游明朝 Light" w:hint="eastAsia"/>
        </w:rPr>
        <w:t>年度途中から使用を開始する</w:t>
      </w:r>
      <w:r w:rsidR="00D6088E" w:rsidRPr="00652C35">
        <w:rPr>
          <w:rFonts w:ascii="游明朝 Light" w:eastAsia="游明朝 Light" w:hAnsi="游明朝 Light" w:hint="eastAsia"/>
        </w:rPr>
        <w:t>場合は、初回の支払いを使用開始月に応じて1～</w:t>
      </w:r>
      <w:r w:rsidR="005F1C8C" w:rsidRPr="00652C35">
        <w:rPr>
          <w:rFonts w:ascii="游明朝 Light" w:eastAsia="游明朝 Light" w:hAnsi="游明朝 Light" w:hint="eastAsia"/>
        </w:rPr>
        <w:t>4</w:t>
      </w:r>
      <w:r w:rsidR="00D6088E" w:rsidRPr="00652C35">
        <w:rPr>
          <w:rFonts w:ascii="游明朝 Light" w:eastAsia="游明朝 Light" w:hAnsi="游明朝 Light" w:hint="eastAsia"/>
        </w:rPr>
        <w:t>か月分とし、</w:t>
      </w:r>
      <w:r w:rsidR="00546634" w:rsidRPr="00652C35">
        <w:rPr>
          <w:rFonts w:ascii="游明朝 Light" w:eastAsia="游明朝 Light" w:hAnsi="游明朝 Light" w:hint="eastAsia"/>
        </w:rPr>
        <w:t>市が送付する納付書により支払うものとする。</w:t>
      </w:r>
    </w:p>
    <w:p w14:paraId="6D82A281" w14:textId="6659AA97" w:rsidR="009D7469" w:rsidRPr="00652C35" w:rsidRDefault="009D7469" w:rsidP="00652C35">
      <w:pPr>
        <w:adjustRightInd w:val="0"/>
        <w:snapToGrid w:val="0"/>
        <w:ind w:firstLineChars="100" w:firstLine="210"/>
        <w:rPr>
          <w:rFonts w:ascii="游明朝 Light" w:eastAsia="游明朝 Light" w:hAnsi="游明朝 Light"/>
        </w:rPr>
      </w:pPr>
      <w:r w:rsidRPr="00652C35">
        <w:rPr>
          <w:rFonts w:ascii="游明朝 Light" w:eastAsia="游明朝 Light" w:hAnsi="游明朝 Light" w:hint="eastAsia"/>
        </w:rPr>
        <w:t>年度途中</w:t>
      </w:r>
      <w:r w:rsidR="00313D8B" w:rsidRPr="00652C35">
        <w:rPr>
          <w:rFonts w:ascii="游明朝 Light" w:eastAsia="游明朝 Light" w:hAnsi="游明朝 Light" w:hint="eastAsia"/>
        </w:rPr>
        <w:t>での使用返還は原則認めないが、やむを得ず使用返還を行う場合には、5月</w:t>
      </w:r>
      <w:r w:rsidR="00546634" w:rsidRPr="00652C35">
        <w:rPr>
          <w:rFonts w:ascii="游明朝 Light" w:eastAsia="游明朝 Light" w:hAnsi="游明朝 Light" w:hint="eastAsia"/>
        </w:rPr>
        <w:t>末</w:t>
      </w:r>
      <w:r w:rsidR="00313D8B" w:rsidRPr="00652C35">
        <w:rPr>
          <w:rFonts w:ascii="游明朝 Light" w:eastAsia="游明朝 Light" w:hAnsi="游明朝 Light" w:hint="eastAsia"/>
        </w:rPr>
        <w:t>、8月</w:t>
      </w:r>
      <w:r w:rsidR="00546634" w:rsidRPr="00652C35">
        <w:rPr>
          <w:rFonts w:ascii="游明朝 Light" w:eastAsia="游明朝 Light" w:hAnsi="游明朝 Light" w:hint="eastAsia"/>
        </w:rPr>
        <w:t>末</w:t>
      </w:r>
      <w:r w:rsidR="00313D8B" w:rsidRPr="00652C35">
        <w:rPr>
          <w:rFonts w:ascii="游明朝 Light" w:eastAsia="游明朝 Light" w:hAnsi="游明朝 Light" w:hint="eastAsia"/>
        </w:rPr>
        <w:t>、11月</w:t>
      </w:r>
      <w:r w:rsidR="00546634" w:rsidRPr="00652C35">
        <w:rPr>
          <w:rFonts w:ascii="游明朝 Light" w:eastAsia="游明朝 Light" w:hAnsi="游明朝 Light" w:hint="eastAsia"/>
        </w:rPr>
        <w:t>末</w:t>
      </w:r>
      <w:r w:rsidR="00313D8B" w:rsidRPr="00652C35">
        <w:rPr>
          <w:rFonts w:ascii="游明朝 Light" w:eastAsia="游明朝 Light" w:hAnsi="游明朝 Light" w:hint="eastAsia"/>
        </w:rPr>
        <w:t>までに</w:t>
      </w:r>
      <w:r w:rsidR="00D533CA">
        <w:rPr>
          <w:rFonts w:ascii="游明朝 Light" w:eastAsia="游明朝 Light" w:hAnsi="游明朝 Light" w:hint="eastAsia"/>
        </w:rPr>
        <w:t>神戸まちづくり研究所</w:t>
      </w:r>
      <w:r w:rsidR="00313D8B" w:rsidRPr="00652C35">
        <w:rPr>
          <w:rFonts w:ascii="游明朝 Light" w:eastAsia="游明朝 Light" w:hAnsi="游明朝 Light" w:hint="eastAsia"/>
        </w:rPr>
        <w:t>へ報告の上、6月末、9月末、12月末までに退去すること。</w:t>
      </w:r>
      <w:r w:rsidR="0093223F" w:rsidRPr="00652C35">
        <w:rPr>
          <w:rFonts w:ascii="游明朝 Light" w:eastAsia="游明朝 Light" w:hAnsi="游明朝 Light" w:hint="eastAsia"/>
        </w:rPr>
        <w:t>ただ</w:t>
      </w:r>
      <w:r w:rsidR="00313D8B" w:rsidRPr="00652C35">
        <w:rPr>
          <w:rFonts w:ascii="游明朝 Light" w:eastAsia="游明朝 Light" w:hAnsi="游明朝 Light" w:hint="eastAsia"/>
        </w:rPr>
        <w:t>し、既に納めた</w:t>
      </w:r>
      <w:r w:rsidR="00D454F6" w:rsidRPr="00652C35">
        <w:rPr>
          <w:rFonts w:ascii="游明朝 Light" w:eastAsia="游明朝 Light" w:hAnsi="游明朝 Light" w:hint="eastAsia"/>
        </w:rPr>
        <w:t>使用</w:t>
      </w:r>
      <w:r w:rsidRPr="00652C35">
        <w:rPr>
          <w:rFonts w:ascii="游明朝 Light" w:eastAsia="游明朝 Light" w:hAnsi="游明朝 Light" w:hint="eastAsia"/>
        </w:rPr>
        <w:t>料金の日割、月割での返金は行わない。</w:t>
      </w:r>
    </w:p>
    <w:p w14:paraId="47A13117" w14:textId="77777777" w:rsidR="00AF2179" w:rsidRPr="00652C35" w:rsidRDefault="00AF2179" w:rsidP="00652C35">
      <w:pPr>
        <w:adjustRightInd w:val="0"/>
        <w:snapToGrid w:val="0"/>
        <w:rPr>
          <w:rFonts w:ascii="游明朝 Light" w:eastAsia="游明朝 Light" w:hAnsi="游明朝 Light"/>
          <w:color w:val="000000" w:themeColor="text1"/>
        </w:rPr>
      </w:pPr>
    </w:p>
    <w:p w14:paraId="0DE50D82" w14:textId="77777777" w:rsidR="001C6429" w:rsidRPr="00652C35" w:rsidRDefault="001C6429" w:rsidP="00652C35">
      <w:pPr>
        <w:adjustRightInd w:val="0"/>
        <w:snapToGrid w:val="0"/>
        <w:rPr>
          <w:rFonts w:ascii="游明朝 Light" w:eastAsia="游明朝 Light" w:hAnsi="游明朝 Light"/>
          <w:color w:val="000000" w:themeColor="text1"/>
        </w:rPr>
      </w:pPr>
    </w:p>
    <w:p w14:paraId="2743F903" w14:textId="77777777" w:rsidR="00341B28" w:rsidRPr="00652C35" w:rsidRDefault="00DD00AD"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lastRenderedPageBreak/>
        <w:t>11</w:t>
      </w:r>
      <w:r w:rsidR="00341B28" w:rsidRPr="00652C35">
        <w:rPr>
          <w:rFonts w:ascii="Yu Gothic" w:eastAsia="Yu Gothic" w:hAnsi="Yu Gothic" w:hint="eastAsia"/>
          <w:b/>
          <w:bCs/>
          <w:color w:val="000000" w:themeColor="text1"/>
        </w:rPr>
        <w:t>．セキュリティ</w:t>
      </w:r>
    </w:p>
    <w:p w14:paraId="75B4B82F" w14:textId="243C9A3B" w:rsidR="00734EC9" w:rsidRPr="00652C35" w:rsidRDefault="00341B28" w:rsidP="00652C35">
      <w:pPr>
        <w:adjustRightInd w:val="0"/>
        <w:snapToGrid w:val="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 xml:space="preserve">　5階の</w:t>
      </w:r>
      <w:r w:rsidR="003F7347" w:rsidRPr="00652C35">
        <w:rPr>
          <w:rFonts w:ascii="游明朝 Light" w:eastAsia="游明朝 Light" w:hAnsi="游明朝 Light" w:hint="eastAsia"/>
          <w:color w:val="000000" w:themeColor="text1"/>
        </w:rPr>
        <w:t>ワークスペース</w:t>
      </w:r>
      <w:r w:rsidRPr="00652C35">
        <w:rPr>
          <w:rFonts w:ascii="游明朝 Light" w:eastAsia="游明朝 Light" w:hAnsi="游明朝 Light" w:hint="eastAsia"/>
          <w:color w:val="000000" w:themeColor="text1"/>
        </w:rPr>
        <w:t>フロア及び会館1階西側出入口（時間外出入口）は、セキュリティカードの認証により出入りができる。各ブースは鍵（シリンダー錠）により施錠する。</w:t>
      </w:r>
      <w:r w:rsidR="00734EC9" w:rsidRPr="00652C35">
        <w:rPr>
          <w:rFonts w:ascii="游明朝 Light" w:eastAsia="游明朝 Light" w:hAnsi="游明朝 Light" w:hint="eastAsia"/>
          <w:color w:val="000000" w:themeColor="text1"/>
        </w:rPr>
        <w:t>ただし、施設管理の都合上、指定管理者がブースへ立ち入る場合がある。</w:t>
      </w:r>
    </w:p>
    <w:p w14:paraId="310AE9F2" w14:textId="77777777" w:rsidR="00734EC9" w:rsidRPr="00652C35" w:rsidRDefault="00341B28"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ブース一室につき、セキュリティカードを1枚、鍵を1本貸与する。ただし、ブース番号501～504</w:t>
      </w:r>
      <w:r w:rsidRPr="00652C35">
        <w:rPr>
          <w:rFonts w:ascii="游明朝 Light" w:eastAsia="游明朝 Light" w:hAnsi="游明朝 Light" w:hint="eastAsia"/>
        </w:rPr>
        <w:t>に</w:t>
      </w:r>
      <w:r w:rsidR="00186812" w:rsidRPr="00652C35">
        <w:rPr>
          <w:rFonts w:ascii="游明朝 Light" w:eastAsia="游明朝 Light" w:hAnsi="游明朝 Light" w:hint="eastAsia"/>
        </w:rPr>
        <w:t>ついて</w:t>
      </w:r>
      <w:r w:rsidRPr="00652C35">
        <w:rPr>
          <w:rFonts w:ascii="游明朝 Light" w:eastAsia="游明朝 Light" w:hAnsi="游明朝 Light" w:hint="eastAsia"/>
          <w:color w:val="000000" w:themeColor="text1"/>
        </w:rPr>
        <w:t>は、</w:t>
      </w:r>
      <w:r w:rsidR="00186812" w:rsidRPr="00652C35">
        <w:rPr>
          <w:rFonts w:ascii="游明朝 Light" w:eastAsia="游明朝 Light" w:hAnsi="游明朝 Light" w:hint="eastAsia"/>
        </w:rPr>
        <w:t>鍵等貸与有登録者数</w:t>
      </w:r>
      <w:r w:rsidRPr="00652C35">
        <w:rPr>
          <w:rFonts w:ascii="游明朝 Light" w:eastAsia="游明朝 Light" w:hAnsi="游明朝 Light" w:hint="eastAsia"/>
          <w:color w:val="000000" w:themeColor="text1"/>
        </w:rPr>
        <w:t>分を上限としてセキュリティカード及び鍵の貸与数を追加できる。</w:t>
      </w:r>
    </w:p>
    <w:p w14:paraId="0ABDC0F5" w14:textId="77777777" w:rsidR="00341B28" w:rsidRPr="00652C35" w:rsidRDefault="00734EC9"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セキュリティカード及び鍵は、使用許可期間満了後には、市に返却することとし、紛失した場合には、再発行に手数料が必要となる。</w:t>
      </w:r>
    </w:p>
    <w:p w14:paraId="0DF44C82" w14:textId="77777777" w:rsidR="00734EC9" w:rsidRPr="00652C35" w:rsidRDefault="00DD00AD"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12</w:t>
      </w:r>
      <w:r w:rsidR="00734EC9" w:rsidRPr="00652C35">
        <w:rPr>
          <w:rFonts w:ascii="Yu Gothic" w:eastAsia="Yu Gothic" w:hAnsi="Yu Gothic" w:hint="eastAsia"/>
          <w:b/>
          <w:bCs/>
          <w:color w:val="000000" w:themeColor="text1"/>
        </w:rPr>
        <w:t>．郵便物及び宅配物</w:t>
      </w:r>
    </w:p>
    <w:p w14:paraId="7027C468" w14:textId="77777777" w:rsidR="00734EC9" w:rsidRPr="00652C35" w:rsidRDefault="00734EC9" w:rsidP="00652C35">
      <w:pPr>
        <w:adjustRightInd w:val="0"/>
        <w:snapToGrid w:val="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 xml:space="preserve">　各ブースへの郵便物等は、5階に設置する</w:t>
      </w:r>
      <w:r w:rsidR="003F7347" w:rsidRPr="00652C35">
        <w:rPr>
          <w:rFonts w:ascii="游明朝 Light" w:eastAsia="游明朝 Light" w:hAnsi="游明朝 Light" w:hint="eastAsia"/>
          <w:color w:val="000000" w:themeColor="text1"/>
        </w:rPr>
        <w:t>ポストロッカー</w:t>
      </w:r>
      <w:r w:rsidRPr="00652C35">
        <w:rPr>
          <w:rFonts w:ascii="游明朝 Light" w:eastAsia="游明朝 Light" w:hAnsi="游明朝 Light" w:hint="eastAsia"/>
          <w:color w:val="000000" w:themeColor="text1"/>
        </w:rPr>
        <w:t>に配達される。</w:t>
      </w:r>
    </w:p>
    <w:p w14:paraId="40A6B7ED" w14:textId="77777777" w:rsidR="00734EC9" w:rsidRPr="00652C35" w:rsidRDefault="003F7347"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ポストロッカー</w:t>
      </w:r>
      <w:r w:rsidR="00734EC9" w:rsidRPr="00652C35">
        <w:rPr>
          <w:rFonts w:ascii="游明朝 Light" w:eastAsia="游明朝 Light" w:hAnsi="游明朝 Light" w:hint="eastAsia"/>
          <w:color w:val="000000" w:themeColor="text1"/>
        </w:rPr>
        <w:t>に入らない大きさの郵便物及び宅配物は、4階受付での預かりとなるので、各自で4階に取りに行くこと。ただし、代金引換及び着払いの受け取りは不可。生もの、動物、植物、貴重品、安全上問題があると判断される郵便物及び宅配物の受け取りは不可。</w:t>
      </w:r>
    </w:p>
    <w:p w14:paraId="56EAD989" w14:textId="77777777" w:rsidR="00186812" w:rsidRPr="00652C35" w:rsidRDefault="00186812" w:rsidP="00652C35">
      <w:pPr>
        <w:adjustRightInd w:val="0"/>
        <w:snapToGrid w:val="0"/>
        <w:ind w:firstLineChars="100" w:firstLine="210"/>
        <w:rPr>
          <w:rFonts w:ascii="游明朝 Light" w:eastAsia="游明朝 Light" w:hAnsi="游明朝 Light"/>
        </w:rPr>
      </w:pPr>
      <w:r w:rsidRPr="00652C35">
        <w:rPr>
          <w:rFonts w:ascii="游明朝 Light" w:eastAsia="游明朝 Light" w:hAnsi="游明朝 Light" w:hint="eastAsia"/>
        </w:rPr>
        <w:t>また、4階受付での預かり及び4階への引き取りは、4階利用時</w:t>
      </w:r>
      <w:r w:rsidRPr="00652C35">
        <w:rPr>
          <w:rFonts w:ascii="游明朝 Light" w:eastAsia="游明朝 Light" w:hAnsi="游明朝 Light" w:hint="eastAsia"/>
          <w:color w:val="000000" w:themeColor="text1"/>
        </w:rPr>
        <w:t>間内に</w:t>
      </w:r>
      <w:r w:rsidRPr="00652C35">
        <w:rPr>
          <w:rFonts w:ascii="游明朝 Light" w:eastAsia="游明朝 Light" w:hAnsi="游明朝 Light" w:hint="eastAsia"/>
        </w:rPr>
        <w:t>限る。配達は、原則、4階利用時間内で時間指定とすること。</w:t>
      </w:r>
    </w:p>
    <w:p w14:paraId="0AA83FD4" w14:textId="77777777" w:rsidR="00734EC9" w:rsidRPr="00652C35" w:rsidRDefault="003F7347"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ポストロッカー</w:t>
      </w:r>
      <w:r w:rsidR="00734EC9" w:rsidRPr="00652C35">
        <w:rPr>
          <w:rFonts w:ascii="游明朝 Light" w:eastAsia="游明朝 Light" w:hAnsi="游明朝 Light" w:hint="eastAsia"/>
          <w:color w:val="000000" w:themeColor="text1"/>
        </w:rPr>
        <w:t>の鍵（シリンダー錠）は各ブース使用者に貸与する。鍵の紛失時には、再発行に手数料が必要となる。</w:t>
      </w:r>
    </w:p>
    <w:p w14:paraId="5E5EB596" w14:textId="77777777" w:rsidR="00734EC9" w:rsidRPr="00652C35" w:rsidRDefault="00DD00AD"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13</w:t>
      </w:r>
      <w:r w:rsidR="00734EC9" w:rsidRPr="00652C35">
        <w:rPr>
          <w:rFonts w:ascii="Yu Gothic" w:eastAsia="Yu Gothic" w:hAnsi="Yu Gothic" w:hint="eastAsia"/>
          <w:b/>
          <w:bCs/>
          <w:color w:val="000000" w:themeColor="text1"/>
        </w:rPr>
        <w:t>．ブースの表示名称</w:t>
      </w:r>
    </w:p>
    <w:p w14:paraId="72692271" w14:textId="77777777" w:rsidR="00734EC9" w:rsidRPr="00652C35" w:rsidRDefault="00734EC9"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会館の総合案内板（会館1階西側出入口）、5階フロア案内板、各ブースの扉にブース番号及びブース名を表示する。</w:t>
      </w:r>
    </w:p>
    <w:p w14:paraId="465B38EB" w14:textId="77777777" w:rsidR="00734EC9" w:rsidRPr="00652C35" w:rsidRDefault="00734EC9" w:rsidP="00652C35">
      <w:pPr>
        <w:adjustRightInd w:val="0"/>
        <w:snapToGrid w:val="0"/>
        <w:ind w:firstLineChars="100" w:firstLine="21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使用申込時に申請を行った表示名称から変更する場合には、別途手数料が必要となる。</w:t>
      </w:r>
    </w:p>
    <w:p w14:paraId="130D8F8F" w14:textId="77777777" w:rsidR="00734EC9" w:rsidRPr="00652C35" w:rsidRDefault="00DD00AD"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14</w:t>
      </w:r>
      <w:r w:rsidR="00734EC9" w:rsidRPr="00652C35">
        <w:rPr>
          <w:rFonts w:ascii="Yu Gothic" w:eastAsia="Yu Gothic" w:hAnsi="Yu Gothic" w:hint="eastAsia"/>
          <w:b/>
          <w:bCs/>
          <w:color w:val="000000" w:themeColor="text1"/>
        </w:rPr>
        <w:t>．インターネット環境</w:t>
      </w:r>
      <w:r w:rsidR="00734EC9" w:rsidRPr="00652C35">
        <w:rPr>
          <w:rFonts w:ascii="Yu Gothic" w:eastAsia="Yu Gothic" w:hAnsi="Yu Gothic"/>
          <w:b/>
          <w:bCs/>
          <w:color w:val="000000" w:themeColor="text1"/>
        </w:rPr>
        <w:t xml:space="preserve"> </w:t>
      </w:r>
    </w:p>
    <w:p w14:paraId="0A492D9B" w14:textId="77777777" w:rsidR="00734EC9" w:rsidRPr="00652C35" w:rsidRDefault="00734EC9" w:rsidP="00652C35">
      <w:pPr>
        <w:adjustRightInd w:val="0"/>
        <w:snapToGrid w:val="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各ブースの使用者は、会館内の</w:t>
      </w:r>
      <w:r w:rsidR="00FB191A" w:rsidRPr="00652C35">
        <w:rPr>
          <w:rFonts w:ascii="游明朝 Light" w:eastAsia="游明朝 Light" w:hAnsi="游明朝 Light"/>
          <w:color w:val="000000" w:themeColor="text1"/>
        </w:rPr>
        <w:t>Wi-Fi</w:t>
      </w:r>
      <w:r w:rsidRPr="00652C35">
        <w:rPr>
          <w:rFonts w:ascii="游明朝 Light" w:eastAsia="游明朝 Light" w:hAnsi="游明朝 Light" w:hint="eastAsia"/>
          <w:color w:val="000000" w:themeColor="text1"/>
        </w:rPr>
        <w:t>を使用することができる。</w:t>
      </w:r>
    </w:p>
    <w:p w14:paraId="67900DDB" w14:textId="77777777" w:rsidR="00AF2179" w:rsidRPr="00652C35" w:rsidRDefault="00DD00AD"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15</w:t>
      </w:r>
      <w:r w:rsidR="002A265A" w:rsidRPr="00652C35">
        <w:rPr>
          <w:rFonts w:ascii="Yu Gothic" w:eastAsia="Yu Gothic" w:hAnsi="Yu Gothic" w:hint="eastAsia"/>
          <w:b/>
          <w:bCs/>
          <w:color w:val="000000" w:themeColor="text1"/>
        </w:rPr>
        <w:t>．</w:t>
      </w:r>
      <w:r w:rsidR="00E75E1D" w:rsidRPr="00652C35">
        <w:rPr>
          <w:rFonts w:ascii="Yu Gothic" w:eastAsia="Yu Gothic" w:hAnsi="Yu Gothic" w:hint="eastAsia"/>
          <w:b/>
          <w:bCs/>
          <w:color w:val="000000" w:themeColor="text1"/>
        </w:rPr>
        <w:t>ブース</w:t>
      </w:r>
      <w:r w:rsidR="00AF2179" w:rsidRPr="00652C35">
        <w:rPr>
          <w:rFonts w:ascii="Yu Gothic" w:eastAsia="Yu Gothic" w:hAnsi="Yu Gothic" w:hint="eastAsia"/>
          <w:b/>
          <w:bCs/>
          <w:color w:val="000000" w:themeColor="text1"/>
        </w:rPr>
        <w:t>の使用</w:t>
      </w:r>
      <w:r w:rsidR="00AA6DD6" w:rsidRPr="00652C35">
        <w:rPr>
          <w:rFonts w:ascii="Yu Gothic" w:eastAsia="Yu Gothic" w:hAnsi="Yu Gothic" w:hint="eastAsia"/>
          <w:b/>
          <w:bCs/>
          <w:color w:val="000000" w:themeColor="text1"/>
        </w:rPr>
        <w:t>上の注意</w:t>
      </w:r>
    </w:p>
    <w:p w14:paraId="1C7082AC" w14:textId="77777777" w:rsidR="00297E40" w:rsidRPr="00652C35" w:rsidRDefault="00297E40" w:rsidP="00652C35">
      <w:pPr>
        <w:adjustRightInd w:val="0"/>
        <w:snapToGrid w:val="0"/>
        <w:ind w:leftChars="50" w:left="10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D00AD" w:rsidRPr="00652C35">
        <w:rPr>
          <w:rFonts w:ascii="游明朝 Light" w:eastAsia="游明朝 Light" w:hAnsi="游明朝 Light" w:hint="eastAsia"/>
          <w:color w:val="000000" w:themeColor="text1"/>
        </w:rPr>
        <w:t>1</w:t>
      </w:r>
      <w:r w:rsidRPr="00652C35">
        <w:rPr>
          <w:rFonts w:ascii="游明朝 Light" w:eastAsia="游明朝 Light" w:hAnsi="游明朝 Light" w:hint="eastAsia"/>
          <w:color w:val="000000" w:themeColor="text1"/>
        </w:rPr>
        <w:t>）ブースを目的外に使用しないこと。</w:t>
      </w:r>
    </w:p>
    <w:p w14:paraId="2351BA7B" w14:textId="77777777" w:rsidR="002A265A" w:rsidRPr="00652C35" w:rsidRDefault="00AA6DD6" w:rsidP="00652C35">
      <w:pPr>
        <w:adjustRightInd w:val="0"/>
        <w:snapToGrid w:val="0"/>
        <w:ind w:leftChars="50" w:left="10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D00AD" w:rsidRPr="00652C35">
        <w:rPr>
          <w:rFonts w:ascii="游明朝 Light" w:eastAsia="游明朝 Light" w:hAnsi="游明朝 Light" w:hint="eastAsia"/>
          <w:color w:val="000000" w:themeColor="text1"/>
        </w:rPr>
        <w:t>2</w:t>
      </w:r>
      <w:r w:rsidRPr="00652C35">
        <w:rPr>
          <w:rFonts w:ascii="游明朝 Light" w:eastAsia="游明朝 Light" w:hAnsi="游明朝 Light" w:hint="eastAsia"/>
          <w:color w:val="000000" w:themeColor="text1"/>
        </w:rPr>
        <w:t>）ブースは24時間使用可能であるが、</w:t>
      </w:r>
      <w:r w:rsidR="00E75E1D" w:rsidRPr="00652C35">
        <w:rPr>
          <w:rFonts w:ascii="游明朝 Light" w:eastAsia="游明朝 Light" w:hAnsi="游明朝 Light" w:hint="eastAsia"/>
          <w:color w:val="000000" w:themeColor="text1"/>
        </w:rPr>
        <w:t>ブース</w:t>
      </w:r>
      <w:r w:rsidR="002A265A" w:rsidRPr="00652C35">
        <w:rPr>
          <w:rFonts w:ascii="游明朝 Light" w:eastAsia="游明朝 Light" w:hAnsi="游明朝 Light" w:hint="eastAsia"/>
          <w:color w:val="000000" w:themeColor="text1"/>
        </w:rPr>
        <w:t>内での宿泊はしないこと</w:t>
      </w:r>
      <w:r w:rsidRPr="00652C35">
        <w:rPr>
          <w:rFonts w:ascii="游明朝 Light" w:eastAsia="游明朝 Light" w:hAnsi="游明朝 Light" w:hint="eastAsia"/>
          <w:color w:val="000000" w:themeColor="text1"/>
        </w:rPr>
        <w:t>。</w:t>
      </w:r>
    </w:p>
    <w:p w14:paraId="116BCACA" w14:textId="77777777" w:rsidR="002A265A" w:rsidRPr="00652C35" w:rsidRDefault="00AA6DD6" w:rsidP="00652C35">
      <w:pPr>
        <w:adjustRightInd w:val="0"/>
        <w:snapToGrid w:val="0"/>
        <w:ind w:leftChars="50" w:left="10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D00AD" w:rsidRPr="00652C35">
        <w:rPr>
          <w:rFonts w:ascii="游明朝 Light" w:eastAsia="游明朝 Light" w:hAnsi="游明朝 Light" w:hint="eastAsia"/>
          <w:color w:val="000000" w:themeColor="text1"/>
        </w:rPr>
        <w:t>3</w:t>
      </w:r>
      <w:r w:rsidRPr="00652C35">
        <w:rPr>
          <w:rFonts w:ascii="游明朝 Light" w:eastAsia="游明朝 Light" w:hAnsi="游明朝 Light" w:hint="eastAsia"/>
          <w:color w:val="000000" w:themeColor="text1"/>
        </w:rPr>
        <w:t>）</w:t>
      </w:r>
      <w:r w:rsidR="00E75E1D" w:rsidRPr="00652C35">
        <w:rPr>
          <w:rFonts w:ascii="游明朝 Light" w:eastAsia="游明朝 Light" w:hAnsi="游明朝 Light" w:hint="eastAsia"/>
          <w:color w:val="000000" w:themeColor="text1"/>
        </w:rPr>
        <w:t>会館</w:t>
      </w:r>
      <w:r w:rsidR="003F7347" w:rsidRPr="00652C35">
        <w:rPr>
          <w:rFonts w:ascii="游明朝 Light" w:eastAsia="游明朝 Light" w:hAnsi="游明朝 Light" w:hint="eastAsia"/>
          <w:color w:val="000000" w:themeColor="text1"/>
        </w:rPr>
        <w:t>敷地</w:t>
      </w:r>
      <w:r w:rsidR="00E75E1D" w:rsidRPr="00652C35">
        <w:rPr>
          <w:rFonts w:ascii="游明朝 Light" w:eastAsia="游明朝 Light" w:hAnsi="游明朝 Light" w:hint="eastAsia"/>
          <w:color w:val="000000" w:themeColor="text1"/>
        </w:rPr>
        <w:t>内は全面禁煙のため、</w:t>
      </w:r>
      <w:r w:rsidR="002A265A" w:rsidRPr="00652C35">
        <w:rPr>
          <w:rFonts w:ascii="游明朝 Light" w:eastAsia="游明朝 Light" w:hAnsi="游明朝 Light" w:hint="eastAsia"/>
          <w:color w:val="000000" w:themeColor="text1"/>
        </w:rPr>
        <w:t>喫煙</w:t>
      </w:r>
      <w:r w:rsidR="005E2A70" w:rsidRPr="00652C35">
        <w:rPr>
          <w:rFonts w:ascii="游明朝 Light" w:eastAsia="游明朝 Light" w:hAnsi="游明朝 Light" w:hint="eastAsia"/>
          <w:color w:val="000000" w:themeColor="text1"/>
        </w:rPr>
        <w:t>は</w:t>
      </w:r>
      <w:r w:rsidR="002A265A" w:rsidRPr="00652C35">
        <w:rPr>
          <w:rFonts w:ascii="游明朝 Light" w:eastAsia="游明朝 Light" w:hAnsi="游明朝 Light" w:hint="eastAsia"/>
          <w:color w:val="000000" w:themeColor="text1"/>
        </w:rPr>
        <w:t>しないこと</w:t>
      </w:r>
      <w:r w:rsidRPr="00652C35">
        <w:rPr>
          <w:rFonts w:ascii="游明朝 Light" w:eastAsia="游明朝 Light" w:hAnsi="游明朝 Light" w:hint="eastAsia"/>
          <w:color w:val="000000" w:themeColor="text1"/>
        </w:rPr>
        <w:t>。</w:t>
      </w:r>
    </w:p>
    <w:p w14:paraId="6F4F7382" w14:textId="77777777" w:rsidR="002A265A" w:rsidRPr="00652C35" w:rsidRDefault="00AA6DD6" w:rsidP="00652C35">
      <w:pPr>
        <w:adjustRightInd w:val="0"/>
        <w:snapToGrid w:val="0"/>
        <w:ind w:leftChars="50" w:left="10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D00AD" w:rsidRPr="00652C35">
        <w:rPr>
          <w:rFonts w:ascii="游明朝 Light" w:eastAsia="游明朝 Light" w:hAnsi="游明朝 Light" w:hint="eastAsia"/>
          <w:color w:val="000000" w:themeColor="text1"/>
        </w:rPr>
        <w:t>4</w:t>
      </w:r>
      <w:r w:rsidRPr="00652C35">
        <w:rPr>
          <w:rFonts w:ascii="游明朝 Light" w:eastAsia="游明朝 Light" w:hAnsi="游明朝 Light" w:hint="eastAsia"/>
          <w:color w:val="000000" w:themeColor="text1"/>
        </w:rPr>
        <w:t>）</w:t>
      </w:r>
      <w:r w:rsidR="00E75E1D" w:rsidRPr="00652C35">
        <w:rPr>
          <w:rFonts w:ascii="游明朝 Light" w:eastAsia="游明朝 Light" w:hAnsi="游明朝 Light" w:hint="eastAsia"/>
          <w:color w:val="000000" w:themeColor="text1"/>
        </w:rPr>
        <w:t>ブース</w:t>
      </w:r>
      <w:r w:rsidR="002A265A" w:rsidRPr="00652C35">
        <w:rPr>
          <w:rFonts w:ascii="游明朝 Light" w:eastAsia="游明朝 Light" w:hAnsi="游明朝 Light" w:hint="eastAsia"/>
          <w:color w:val="000000" w:themeColor="text1"/>
        </w:rPr>
        <w:t>内での飲食は、飲み物（アルコール飲料を除く。）及び軽食のみ可能</w:t>
      </w:r>
      <w:r w:rsidRPr="00652C35">
        <w:rPr>
          <w:rFonts w:ascii="游明朝 Light" w:eastAsia="游明朝 Light" w:hAnsi="游明朝 Light" w:hint="eastAsia"/>
          <w:color w:val="000000" w:themeColor="text1"/>
        </w:rPr>
        <w:t>である。</w:t>
      </w:r>
    </w:p>
    <w:p w14:paraId="560F310B" w14:textId="77777777" w:rsidR="002A265A" w:rsidRPr="00652C35" w:rsidRDefault="00AA6DD6"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D00AD" w:rsidRPr="00652C35">
        <w:rPr>
          <w:rFonts w:ascii="游明朝 Light" w:eastAsia="游明朝 Light" w:hAnsi="游明朝 Light" w:hint="eastAsia"/>
          <w:color w:val="000000" w:themeColor="text1"/>
        </w:rPr>
        <w:t>5</w:t>
      </w:r>
      <w:r w:rsidRPr="00652C35">
        <w:rPr>
          <w:rFonts w:ascii="游明朝 Light" w:eastAsia="游明朝 Light" w:hAnsi="游明朝 Light" w:hint="eastAsia"/>
          <w:color w:val="000000" w:themeColor="text1"/>
        </w:rPr>
        <w:t>）ブース内</w:t>
      </w:r>
      <w:r w:rsidR="002A265A" w:rsidRPr="00652C35">
        <w:rPr>
          <w:rFonts w:ascii="游明朝 Light" w:eastAsia="游明朝 Light" w:hAnsi="游明朝 Light" w:hint="eastAsia"/>
          <w:color w:val="000000" w:themeColor="text1"/>
        </w:rPr>
        <w:t>への動物、腐敗物、騒音・異臭を放つもの、</w:t>
      </w:r>
      <w:r w:rsidR="00313D8B" w:rsidRPr="00652C35">
        <w:rPr>
          <w:rFonts w:ascii="游明朝 Light" w:eastAsia="游明朝 Light" w:hAnsi="游明朝 Light" w:hint="eastAsia"/>
          <w:color w:val="000000" w:themeColor="text1"/>
        </w:rPr>
        <w:t>火気、</w:t>
      </w:r>
      <w:r w:rsidR="002A265A" w:rsidRPr="00652C35">
        <w:rPr>
          <w:rFonts w:ascii="游明朝 Light" w:eastAsia="游明朝 Light" w:hAnsi="游明朝 Light" w:hint="eastAsia"/>
          <w:color w:val="000000" w:themeColor="text1"/>
        </w:rPr>
        <w:t>爆発物、危険物の持ち込みはしないこと</w:t>
      </w:r>
      <w:r w:rsidRPr="00652C35">
        <w:rPr>
          <w:rFonts w:ascii="游明朝 Light" w:eastAsia="游明朝 Light" w:hAnsi="游明朝 Light" w:hint="eastAsia"/>
          <w:color w:val="000000" w:themeColor="text1"/>
        </w:rPr>
        <w:t>。</w:t>
      </w:r>
    </w:p>
    <w:p w14:paraId="1FD965B7" w14:textId="77777777" w:rsidR="00AF2179" w:rsidRPr="00652C35" w:rsidRDefault="00AA6DD6"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6</w:t>
      </w:r>
      <w:r w:rsidRPr="00652C35">
        <w:rPr>
          <w:rFonts w:ascii="游明朝 Light" w:eastAsia="游明朝 Light" w:hAnsi="游明朝 Light" w:hint="eastAsia"/>
          <w:color w:val="000000" w:themeColor="text1"/>
        </w:rPr>
        <w:t>）</w:t>
      </w:r>
      <w:r w:rsidR="00E75E1D" w:rsidRPr="00652C35">
        <w:rPr>
          <w:rFonts w:ascii="游明朝 Light" w:eastAsia="游明朝 Light" w:hAnsi="游明朝 Light" w:hint="eastAsia"/>
          <w:color w:val="000000" w:themeColor="text1"/>
        </w:rPr>
        <w:t>ブース</w:t>
      </w:r>
      <w:r w:rsidRPr="00652C35">
        <w:rPr>
          <w:rFonts w:ascii="游明朝 Light" w:eastAsia="游明朝 Light" w:hAnsi="游明朝 Light" w:hint="eastAsia"/>
          <w:color w:val="000000" w:themeColor="text1"/>
        </w:rPr>
        <w:t>内</w:t>
      </w:r>
      <w:r w:rsidR="002A265A" w:rsidRPr="00652C35">
        <w:rPr>
          <w:rFonts w:ascii="游明朝 Light" w:eastAsia="游明朝 Light" w:hAnsi="游明朝 Light" w:hint="eastAsia"/>
          <w:color w:val="000000" w:themeColor="text1"/>
        </w:rPr>
        <w:t>で発生したゴミは、神戸市指定の事業用ゴミ袋に入れ、</w:t>
      </w:r>
      <w:r w:rsidR="003F7347" w:rsidRPr="00652C35">
        <w:rPr>
          <w:rFonts w:ascii="游明朝 Light" w:eastAsia="游明朝 Light" w:hAnsi="游明朝 Light" w:hint="eastAsia"/>
          <w:color w:val="000000" w:themeColor="text1"/>
        </w:rPr>
        <w:t>指定の場所</w:t>
      </w:r>
      <w:r w:rsidR="002A265A" w:rsidRPr="00652C35">
        <w:rPr>
          <w:rFonts w:ascii="游明朝 Light" w:eastAsia="游明朝 Light" w:hAnsi="游明朝 Light" w:hint="eastAsia"/>
          <w:color w:val="000000" w:themeColor="text1"/>
        </w:rPr>
        <w:t>へ</w:t>
      </w:r>
      <w:r w:rsidR="007F1D28" w:rsidRPr="00652C35">
        <w:rPr>
          <w:rFonts w:ascii="游明朝 Light" w:eastAsia="游明朝 Light" w:hAnsi="游明朝 Light" w:hint="eastAsia"/>
          <w:color w:val="000000" w:themeColor="text1"/>
        </w:rPr>
        <w:t>各自</w:t>
      </w:r>
      <w:r w:rsidR="002A265A" w:rsidRPr="00652C35">
        <w:rPr>
          <w:rFonts w:ascii="游明朝 Light" w:eastAsia="游明朝 Light" w:hAnsi="游明朝 Light" w:hint="eastAsia"/>
          <w:color w:val="000000" w:themeColor="text1"/>
        </w:rPr>
        <w:t>搬出すること。</w:t>
      </w:r>
      <w:r w:rsidR="0093223F" w:rsidRPr="00652C35">
        <w:rPr>
          <w:rFonts w:ascii="游明朝 Light" w:eastAsia="游明朝 Light" w:hAnsi="游明朝 Light" w:hint="eastAsia"/>
          <w:color w:val="000000" w:themeColor="text1"/>
        </w:rPr>
        <w:t>ただ</w:t>
      </w:r>
      <w:r w:rsidR="00313D8B" w:rsidRPr="00652C35">
        <w:rPr>
          <w:rFonts w:ascii="游明朝 Light" w:eastAsia="游明朝 Light" w:hAnsi="游明朝 Light" w:hint="eastAsia"/>
          <w:color w:val="000000" w:themeColor="text1"/>
        </w:rPr>
        <w:t>し、有料ゴミは各自で</w:t>
      </w:r>
      <w:r w:rsidR="00C86D98" w:rsidRPr="00652C35">
        <w:rPr>
          <w:rFonts w:ascii="游明朝 Light" w:eastAsia="游明朝 Light" w:hAnsi="游明朝 Light" w:hint="eastAsia"/>
          <w:color w:val="000000" w:themeColor="text1"/>
        </w:rPr>
        <w:t>処分すること。</w:t>
      </w:r>
    </w:p>
    <w:p w14:paraId="721FD47A" w14:textId="77777777" w:rsidR="00C86D98" w:rsidRPr="00652C35" w:rsidRDefault="00C86D98"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7</w:t>
      </w:r>
      <w:r w:rsidRPr="00652C35">
        <w:rPr>
          <w:rFonts w:ascii="游明朝 Light" w:eastAsia="游明朝 Light" w:hAnsi="游明朝 Light" w:hint="eastAsia"/>
          <w:color w:val="000000" w:themeColor="text1"/>
        </w:rPr>
        <w:t>）ブース</w:t>
      </w:r>
      <w:r w:rsidR="00297E40" w:rsidRPr="00652C35">
        <w:rPr>
          <w:rFonts w:ascii="游明朝 Light" w:eastAsia="游明朝 Light" w:hAnsi="游明朝 Light" w:hint="eastAsia"/>
          <w:color w:val="000000" w:themeColor="text1"/>
        </w:rPr>
        <w:t>内の私物は自己責任で管理すること。</w:t>
      </w:r>
    </w:p>
    <w:p w14:paraId="4A273299" w14:textId="77777777" w:rsidR="00734EC9" w:rsidRPr="00652C35" w:rsidRDefault="007F1D28"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8</w:t>
      </w:r>
      <w:r w:rsidRPr="00652C35">
        <w:rPr>
          <w:rFonts w:ascii="游明朝 Light" w:eastAsia="游明朝 Light" w:hAnsi="游明朝 Light" w:hint="eastAsia"/>
          <w:color w:val="000000" w:themeColor="text1"/>
        </w:rPr>
        <w:t>）</w:t>
      </w:r>
      <w:r w:rsidR="00734EC9" w:rsidRPr="00652C35">
        <w:rPr>
          <w:rFonts w:ascii="游明朝 Light" w:eastAsia="游明朝 Light" w:hAnsi="游明朝 Light" w:hint="eastAsia"/>
          <w:color w:val="000000" w:themeColor="text1"/>
        </w:rPr>
        <w:t>登録者名簿に記載されていない者へのセキュリティカード及び鍵の貸与、譲渡はしないこと。</w:t>
      </w:r>
    </w:p>
    <w:p w14:paraId="5CCCEF2C" w14:textId="77777777" w:rsidR="00734EC9" w:rsidRPr="00652C35" w:rsidRDefault="00734EC9"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9</w:t>
      </w:r>
      <w:r w:rsidRPr="00652C35">
        <w:rPr>
          <w:rFonts w:ascii="游明朝 Light" w:eastAsia="游明朝 Light" w:hAnsi="游明朝 Light" w:hint="eastAsia"/>
          <w:color w:val="000000" w:themeColor="text1"/>
        </w:rPr>
        <w:t>）ブースの鍵及び</w:t>
      </w:r>
      <w:r w:rsidR="00937CB0" w:rsidRPr="00652C35">
        <w:rPr>
          <w:rFonts w:ascii="游明朝 Light" w:eastAsia="游明朝 Light" w:hAnsi="游明朝 Light" w:hint="eastAsia"/>
          <w:color w:val="000000" w:themeColor="text1"/>
        </w:rPr>
        <w:t>ポストロッカー</w:t>
      </w:r>
      <w:r w:rsidRPr="00652C35">
        <w:rPr>
          <w:rFonts w:ascii="游明朝 Light" w:eastAsia="游明朝 Light" w:hAnsi="游明朝 Light" w:hint="eastAsia"/>
          <w:color w:val="000000" w:themeColor="text1"/>
        </w:rPr>
        <w:t>の鍵について、合鍵を作製しないこと。</w:t>
      </w:r>
    </w:p>
    <w:p w14:paraId="6BDCECA0" w14:textId="77777777" w:rsidR="00AA6DD6" w:rsidRPr="00652C35" w:rsidRDefault="00431B1E"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16</w:t>
      </w:r>
      <w:r w:rsidR="00AA6DD6" w:rsidRPr="00652C35">
        <w:rPr>
          <w:rFonts w:ascii="Yu Gothic" w:eastAsia="Yu Gothic" w:hAnsi="Yu Gothic" w:hint="eastAsia"/>
          <w:b/>
          <w:bCs/>
          <w:color w:val="000000" w:themeColor="text1"/>
        </w:rPr>
        <w:t>．共用設備、共用スペースの使用上の注意</w:t>
      </w:r>
    </w:p>
    <w:p w14:paraId="156E9ECE" w14:textId="77777777" w:rsidR="00AA6DD6" w:rsidRPr="00652C35" w:rsidRDefault="00AA6DD6"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1</w:t>
      </w:r>
      <w:r w:rsidRPr="00652C35">
        <w:rPr>
          <w:rFonts w:ascii="游明朝 Light" w:eastAsia="游明朝 Light" w:hAnsi="游明朝 Light" w:hint="eastAsia"/>
          <w:color w:val="000000" w:themeColor="text1"/>
        </w:rPr>
        <w:t>）共用設備、共用スペースの清潔保持に努めること。</w:t>
      </w:r>
    </w:p>
    <w:p w14:paraId="4FCEEEDF" w14:textId="77777777" w:rsidR="00AA6DD6" w:rsidRPr="00652C35" w:rsidRDefault="00AA6DD6"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2</w:t>
      </w:r>
      <w:r w:rsidRPr="00652C35">
        <w:rPr>
          <w:rFonts w:ascii="游明朝 Light" w:eastAsia="游明朝 Light" w:hAnsi="游明朝 Light" w:hint="eastAsia"/>
          <w:color w:val="000000" w:themeColor="text1"/>
        </w:rPr>
        <w:t>）節電、節水を心がけ、退出時に5階</w:t>
      </w:r>
      <w:r w:rsidR="003F7347" w:rsidRPr="00652C35">
        <w:rPr>
          <w:rFonts w:ascii="游明朝 Light" w:eastAsia="游明朝 Light" w:hAnsi="游明朝 Light" w:hint="eastAsia"/>
          <w:color w:val="000000" w:themeColor="text1"/>
        </w:rPr>
        <w:t>ワークスペース</w:t>
      </w:r>
      <w:r w:rsidRPr="00652C35">
        <w:rPr>
          <w:rFonts w:ascii="游明朝 Light" w:eastAsia="游明朝 Light" w:hAnsi="游明朝 Light" w:hint="eastAsia"/>
          <w:color w:val="000000" w:themeColor="text1"/>
        </w:rPr>
        <w:t>内が無人になる場合には、電気、空調の電源を切ること。</w:t>
      </w:r>
    </w:p>
    <w:p w14:paraId="61971B9D" w14:textId="76994BE8" w:rsidR="00461804" w:rsidRPr="00652C35" w:rsidRDefault="00297E40"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3</w:t>
      </w:r>
      <w:r w:rsidRPr="00652C35">
        <w:rPr>
          <w:rFonts w:ascii="游明朝 Light" w:eastAsia="游明朝 Light" w:hAnsi="游明朝 Light" w:hint="eastAsia"/>
          <w:color w:val="000000" w:themeColor="text1"/>
        </w:rPr>
        <w:t>）平常時は非常階段に出入りしないこと。</w:t>
      </w:r>
    </w:p>
    <w:p w14:paraId="7D0B3783" w14:textId="77777777" w:rsidR="0067183D" w:rsidRPr="00652C35" w:rsidRDefault="00431B1E" w:rsidP="00652C35">
      <w:pPr>
        <w:adjustRightInd w:val="0"/>
        <w:snapToGrid w:val="0"/>
        <w:rPr>
          <w:rFonts w:ascii="Yu Gothic" w:eastAsia="Yu Gothic" w:hAnsi="Yu Gothic"/>
          <w:b/>
          <w:bCs/>
          <w:color w:val="000000" w:themeColor="text1"/>
        </w:rPr>
      </w:pPr>
      <w:r w:rsidRPr="00652C35">
        <w:rPr>
          <w:rFonts w:ascii="Yu Gothic" w:eastAsia="Yu Gothic" w:hAnsi="Yu Gothic" w:hint="eastAsia"/>
          <w:b/>
          <w:bCs/>
          <w:color w:val="000000" w:themeColor="text1"/>
        </w:rPr>
        <w:t>17</w:t>
      </w:r>
      <w:r w:rsidR="002A265A" w:rsidRPr="00652C35">
        <w:rPr>
          <w:rFonts w:ascii="Yu Gothic" w:eastAsia="Yu Gothic" w:hAnsi="Yu Gothic" w:hint="eastAsia"/>
          <w:b/>
          <w:bCs/>
          <w:color w:val="000000" w:themeColor="text1"/>
        </w:rPr>
        <w:t>．その他</w:t>
      </w:r>
    </w:p>
    <w:p w14:paraId="325DA8DB" w14:textId="77777777" w:rsidR="002A265A" w:rsidRPr="00652C35" w:rsidRDefault="009F6CAA"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1</w:t>
      </w:r>
      <w:r w:rsidRPr="00652C35">
        <w:rPr>
          <w:rFonts w:ascii="游明朝 Light" w:eastAsia="游明朝 Light" w:hAnsi="游明朝 Light" w:hint="eastAsia"/>
          <w:color w:val="000000" w:themeColor="text1"/>
        </w:rPr>
        <w:t>）</w:t>
      </w:r>
      <w:r w:rsidR="00894424" w:rsidRPr="00652C35">
        <w:rPr>
          <w:rFonts w:ascii="游明朝 Light" w:eastAsia="游明朝 Light" w:hAnsi="游明朝 Light" w:hint="eastAsia"/>
          <w:color w:val="000000" w:themeColor="text1"/>
        </w:rPr>
        <w:t>使用許可期</w:t>
      </w:r>
      <w:r w:rsidR="002A265A" w:rsidRPr="00652C35">
        <w:rPr>
          <w:rFonts w:ascii="游明朝 Light" w:eastAsia="游明朝 Light" w:hAnsi="游明朝 Light" w:hint="eastAsia"/>
          <w:color w:val="000000" w:themeColor="text1"/>
        </w:rPr>
        <w:t>間中は、</w:t>
      </w:r>
      <w:r w:rsidRPr="00652C35">
        <w:rPr>
          <w:rFonts w:ascii="游明朝 Light" w:eastAsia="游明朝 Light" w:hAnsi="游明朝 Light" w:hint="eastAsia"/>
          <w:color w:val="000000" w:themeColor="text1"/>
        </w:rPr>
        <w:t>当施設の住所を活動の住所として名刺、ホームページ等に記載できる。法人の場合は、施設住所を本店住所と</w:t>
      </w:r>
      <w:r w:rsidR="00040895" w:rsidRPr="00652C35">
        <w:rPr>
          <w:rFonts w:ascii="游明朝 Light" w:eastAsia="游明朝 Light" w:hAnsi="游明朝 Light" w:hint="eastAsia"/>
          <w:color w:val="000000" w:themeColor="text1"/>
        </w:rPr>
        <w:t>して法人登記</w:t>
      </w:r>
      <w:r w:rsidRPr="00652C35">
        <w:rPr>
          <w:rFonts w:ascii="游明朝 Light" w:eastAsia="游明朝 Light" w:hAnsi="游明朝 Light" w:hint="eastAsia"/>
          <w:color w:val="000000" w:themeColor="text1"/>
        </w:rPr>
        <w:t>ができる。ただし、使用許可期間満了後には記載事項、登記事項を速やかに変更すること。</w:t>
      </w:r>
    </w:p>
    <w:p w14:paraId="4E23B499" w14:textId="77777777" w:rsidR="0002491E" w:rsidRPr="00652C35" w:rsidRDefault="009F6CAA" w:rsidP="00652C35">
      <w:pPr>
        <w:adjustRightInd w:val="0"/>
        <w:snapToGrid w:val="0"/>
        <w:ind w:leftChars="50" w:left="630" w:hangingChars="250" w:hanging="525"/>
        <w:rPr>
          <w:rFonts w:ascii="游明朝 Light" w:eastAsia="游明朝 Light" w:hAnsi="游明朝 Light"/>
        </w:rPr>
      </w:pPr>
      <w:r w:rsidRPr="00652C35">
        <w:rPr>
          <w:rFonts w:ascii="游明朝 Light" w:eastAsia="游明朝 Light" w:hAnsi="游明朝 Light" w:hint="eastAsia"/>
          <w:color w:val="000000" w:themeColor="text1"/>
        </w:rPr>
        <w:lastRenderedPageBreak/>
        <w:t>（</w:t>
      </w:r>
      <w:r w:rsidR="00D814E6" w:rsidRPr="00652C35">
        <w:rPr>
          <w:rFonts w:ascii="游明朝 Light" w:eastAsia="游明朝 Light" w:hAnsi="游明朝 Light" w:hint="eastAsia"/>
          <w:color w:val="000000" w:themeColor="text1"/>
        </w:rPr>
        <w:t>2</w:t>
      </w:r>
      <w:r w:rsidRPr="00652C35">
        <w:rPr>
          <w:rFonts w:ascii="游明朝 Light" w:eastAsia="游明朝 Light" w:hAnsi="游明朝 Light" w:hint="eastAsia"/>
          <w:color w:val="000000" w:themeColor="text1"/>
        </w:rPr>
        <w:t>）</w:t>
      </w:r>
      <w:r w:rsidR="00A42395" w:rsidRPr="00652C35">
        <w:rPr>
          <w:rFonts w:ascii="游明朝 Light" w:eastAsia="游明朝 Light" w:hAnsi="游明朝 Light" w:hint="eastAsia"/>
          <w:color w:val="000000" w:themeColor="text1"/>
        </w:rPr>
        <w:t>施設の設置目的に照らし、</w:t>
      </w:r>
      <w:r w:rsidR="0002491E" w:rsidRPr="00652C35">
        <w:rPr>
          <w:rFonts w:ascii="游明朝 Light" w:eastAsia="游明朝 Light" w:hAnsi="游明朝 Light" w:hint="eastAsia"/>
          <w:color w:val="000000" w:themeColor="text1"/>
        </w:rPr>
        <w:t>まちづくり</w:t>
      </w:r>
      <w:r w:rsidR="00AF2179" w:rsidRPr="00652C35">
        <w:rPr>
          <w:rFonts w:ascii="游明朝 Light" w:eastAsia="游明朝 Light" w:hAnsi="游明朝 Light" w:hint="eastAsia"/>
          <w:color w:val="000000" w:themeColor="text1"/>
        </w:rPr>
        <w:t>拠点施設が実施する事業には積極的に参加、</w:t>
      </w:r>
      <w:r w:rsidR="0002491E" w:rsidRPr="00652C35">
        <w:rPr>
          <w:rFonts w:ascii="游明朝 Light" w:eastAsia="游明朝 Light" w:hAnsi="游明朝 Light" w:hint="eastAsia"/>
        </w:rPr>
        <w:t>協力</w:t>
      </w:r>
      <w:r w:rsidR="00BB3B2A" w:rsidRPr="00652C35">
        <w:rPr>
          <w:rFonts w:ascii="游明朝 Light" w:eastAsia="游明朝 Light" w:hAnsi="游明朝 Light" w:hint="eastAsia"/>
        </w:rPr>
        <w:t>し、</w:t>
      </w:r>
      <w:r w:rsidR="003F7347" w:rsidRPr="00652C35">
        <w:rPr>
          <w:rFonts w:ascii="游明朝 Light" w:eastAsia="游明朝 Light" w:hAnsi="游明朝 Light" w:hint="eastAsia"/>
        </w:rPr>
        <w:t>ワークスペースの</w:t>
      </w:r>
      <w:r w:rsidR="00D454F6" w:rsidRPr="00652C35">
        <w:rPr>
          <w:rFonts w:ascii="游明朝 Light" w:eastAsia="游明朝 Light" w:hAnsi="游明朝 Light" w:hint="eastAsia"/>
        </w:rPr>
        <w:t>使用</w:t>
      </w:r>
      <w:r w:rsidR="00A42395" w:rsidRPr="00652C35">
        <w:rPr>
          <w:rFonts w:ascii="游明朝 Light" w:eastAsia="游明朝 Light" w:hAnsi="游明朝 Light" w:hint="eastAsia"/>
        </w:rPr>
        <w:t>者</w:t>
      </w:r>
      <w:r w:rsidR="003F7347" w:rsidRPr="00652C35">
        <w:rPr>
          <w:rFonts w:ascii="游明朝 Light" w:eastAsia="游明朝 Light" w:hAnsi="游明朝 Light" w:hint="eastAsia"/>
        </w:rPr>
        <w:t>及び</w:t>
      </w:r>
      <w:r w:rsidR="00546634" w:rsidRPr="00652C35">
        <w:rPr>
          <w:rFonts w:ascii="游明朝 Light" w:eastAsia="游明朝 Light" w:hAnsi="游明朝 Light" w:hint="eastAsia"/>
        </w:rPr>
        <w:t>4階</w:t>
      </w:r>
      <w:r w:rsidR="00A42395" w:rsidRPr="00652C35">
        <w:rPr>
          <w:rFonts w:ascii="游明朝 Light" w:eastAsia="游明朝 Light" w:hAnsi="游明朝 Light" w:hint="eastAsia"/>
        </w:rPr>
        <w:t>まちラボの</w:t>
      </w:r>
      <w:r w:rsidR="00D454F6" w:rsidRPr="00652C35">
        <w:rPr>
          <w:rFonts w:ascii="游明朝 Light" w:eastAsia="游明朝 Light" w:hAnsi="游明朝 Light" w:hint="eastAsia"/>
        </w:rPr>
        <w:t>使用</w:t>
      </w:r>
      <w:r w:rsidR="00BB3B2A" w:rsidRPr="00652C35">
        <w:rPr>
          <w:rFonts w:ascii="游明朝 Light" w:eastAsia="游明朝 Light" w:hAnsi="游明朝 Light" w:hint="eastAsia"/>
        </w:rPr>
        <w:t>者との交流に努めること。</w:t>
      </w:r>
    </w:p>
    <w:p w14:paraId="4AD41FA8" w14:textId="77777777" w:rsidR="0002491E" w:rsidRPr="00652C35" w:rsidRDefault="009F6CAA"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3</w:t>
      </w:r>
      <w:r w:rsidRPr="00652C35">
        <w:rPr>
          <w:rFonts w:ascii="游明朝 Light" w:eastAsia="游明朝 Light" w:hAnsi="游明朝 Light" w:hint="eastAsia"/>
          <w:color w:val="000000" w:themeColor="text1"/>
        </w:rPr>
        <w:t>）</w:t>
      </w:r>
      <w:r w:rsidR="0067183D" w:rsidRPr="00652C35">
        <w:rPr>
          <w:rFonts w:ascii="游明朝 Light" w:eastAsia="游明朝 Light" w:hAnsi="游明朝 Light" w:hint="eastAsia"/>
          <w:color w:val="000000" w:themeColor="text1"/>
        </w:rPr>
        <w:t>法令に違反する行為、他の</w:t>
      </w:r>
      <w:r w:rsidR="00D454F6" w:rsidRPr="00652C35">
        <w:rPr>
          <w:rFonts w:ascii="游明朝 Light" w:eastAsia="游明朝 Light" w:hAnsi="游明朝 Light" w:hint="eastAsia"/>
          <w:color w:val="000000" w:themeColor="text1"/>
        </w:rPr>
        <w:t>使用</w:t>
      </w:r>
      <w:r w:rsidR="0067183D" w:rsidRPr="00652C35">
        <w:rPr>
          <w:rFonts w:ascii="游明朝 Light" w:eastAsia="游明朝 Light" w:hAnsi="游明朝 Light" w:hint="eastAsia"/>
          <w:color w:val="000000" w:themeColor="text1"/>
        </w:rPr>
        <w:t>者</w:t>
      </w:r>
      <w:r w:rsidR="00666C16" w:rsidRPr="00652C35">
        <w:rPr>
          <w:rFonts w:ascii="游明朝 Light" w:eastAsia="游明朝 Light" w:hAnsi="游明朝 Light" w:hint="eastAsia"/>
          <w:color w:val="000000" w:themeColor="text1"/>
        </w:rPr>
        <w:t>や会館</w:t>
      </w:r>
      <w:r w:rsidR="00D454F6" w:rsidRPr="00652C35">
        <w:rPr>
          <w:rFonts w:ascii="游明朝 Light" w:eastAsia="游明朝 Light" w:hAnsi="游明朝 Light" w:hint="eastAsia"/>
          <w:color w:val="000000" w:themeColor="text1"/>
        </w:rPr>
        <w:t>使用</w:t>
      </w:r>
      <w:r w:rsidR="00666C16" w:rsidRPr="00652C35">
        <w:rPr>
          <w:rFonts w:ascii="游明朝 Light" w:eastAsia="游明朝 Light" w:hAnsi="游明朝 Light" w:hint="eastAsia"/>
          <w:color w:val="000000" w:themeColor="text1"/>
        </w:rPr>
        <w:t>者</w:t>
      </w:r>
      <w:r w:rsidR="00AF2179" w:rsidRPr="00652C35">
        <w:rPr>
          <w:rFonts w:ascii="游明朝 Light" w:eastAsia="游明朝 Light" w:hAnsi="游明朝 Light" w:hint="eastAsia"/>
          <w:color w:val="000000" w:themeColor="text1"/>
        </w:rPr>
        <w:t>の迷惑となる行為は慎</w:t>
      </w:r>
      <w:r w:rsidR="00BB3B2A" w:rsidRPr="00652C35">
        <w:rPr>
          <w:rFonts w:ascii="游明朝 Light" w:eastAsia="游明朝 Light" w:hAnsi="游明朝 Light" w:hint="eastAsia"/>
          <w:color w:val="000000" w:themeColor="text1"/>
        </w:rPr>
        <w:t>むこと</w:t>
      </w:r>
      <w:r w:rsidR="00AF2179" w:rsidRPr="00652C35">
        <w:rPr>
          <w:rFonts w:ascii="游明朝 Light" w:eastAsia="游明朝 Light" w:hAnsi="游明朝 Light" w:hint="eastAsia"/>
          <w:color w:val="000000" w:themeColor="text1"/>
        </w:rPr>
        <w:t>。</w:t>
      </w:r>
    </w:p>
    <w:p w14:paraId="46CF5436" w14:textId="77777777" w:rsidR="00AD4020" w:rsidRPr="00652C35" w:rsidRDefault="00AD4020" w:rsidP="00652C35">
      <w:pPr>
        <w:adjustRightInd w:val="0"/>
        <w:snapToGrid w:val="0"/>
        <w:ind w:leftChars="50" w:left="630" w:hangingChars="250" w:hanging="525"/>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D814E6" w:rsidRPr="00652C35">
        <w:rPr>
          <w:rFonts w:ascii="游明朝 Light" w:eastAsia="游明朝 Light" w:hAnsi="游明朝 Light" w:hint="eastAsia"/>
          <w:color w:val="000000" w:themeColor="text1"/>
        </w:rPr>
        <w:t>4</w:t>
      </w:r>
      <w:r w:rsidRPr="00652C35">
        <w:rPr>
          <w:rFonts w:ascii="游明朝 Light" w:eastAsia="游明朝 Light" w:hAnsi="游明朝 Light" w:hint="eastAsia"/>
          <w:color w:val="000000" w:themeColor="text1"/>
        </w:rPr>
        <w:t>）施設の使用中に不明な点があれば、</w:t>
      </w:r>
      <w:r w:rsidR="003F7347" w:rsidRPr="00652C35">
        <w:rPr>
          <w:rFonts w:ascii="游明朝 Light" w:eastAsia="游明朝 Light" w:hAnsi="游明朝 Light" w:hint="eastAsia"/>
          <w:color w:val="000000" w:themeColor="text1"/>
        </w:rPr>
        <w:t>まちづくり</w:t>
      </w:r>
      <w:r w:rsidRPr="00652C35">
        <w:rPr>
          <w:rFonts w:ascii="游明朝 Light" w:eastAsia="游明朝 Light" w:hAnsi="游明朝 Light" w:hint="eastAsia"/>
          <w:color w:val="000000" w:themeColor="text1"/>
        </w:rPr>
        <w:t>拠点施設スタッフに問い合わせ、指示に従うこと。</w:t>
      </w:r>
    </w:p>
    <w:p w14:paraId="1ADE6FD7" w14:textId="77777777" w:rsidR="00344A20" w:rsidRPr="00652C35" w:rsidRDefault="00344A20" w:rsidP="00652C35">
      <w:pPr>
        <w:adjustRightInd w:val="0"/>
        <w:snapToGrid w:val="0"/>
        <w:ind w:leftChars="300" w:left="630"/>
        <w:rPr>
          <w:rFonts w:ascii="游明朝 Light" w:eastAsia="游明朝 Light" w:hAnsi="游明朝 Light"/>
          <w:color w:val="000000" w:themeColor="text1"/>
        </w:rPr>
      </w:pPr>
      <w:r w:rsidRPr="00652C35">
        <w:rPr>
          <w:rFonts w:ascii="游明朝 Light" w:eastAsia="游明朝 Light" w:hAnsi="游明朝 Light" w:hint="eastAsia"/>
          <w:color w:val="000000" w:themeColor="text1"/>
        </w:rPr>
        <w:t>※</w:t>
      </w:r>
      <w:r w:rsidR="00731B2D" w:rsidRPr="00652C35">
        <w:rPr>
          <w:rFonts w:ascii="游明朝 Light" w:eastAsia="游明朝 Light" w:hAnsi="游明朝 Light" w:hint="eastAsia"/>
          <w:color w:val="000000" w:themeColor="text1"/>
        </w:rPr>
        <w:t>定休日：水曜日・年末年始（12月28日～1月4日）</w:t>
      </w:r>
    </w:p>
    <w:p w14:paraId="627544E0" w14:textId="77777777" w:rsidR="002F34F0" w:rsidRPr="00652C35" w:rsidRDefault="002F34F0" w:rsidP="00652C35">
      <w:pPr>
        <w:adjustRightInd w:val="0"/>
        <w:snapToGrid w:val="0"/>
        <w:ind w:leftChars="200" w:left="630" w:hangingChars="100" w:hanging="210"/>
        <w:rPr>
          <w:rFonts w:ascii="游明朝 Light" w:eastAsia="游明朝 Light" w:hAnsi="游明朝 Light"/>
        </w:rPr>
      </w:pPr>
      <w:r w:rsidRPr="00652C35">
        <w:rPr>
          <w:rFonts w:ascii="游明朝 Light" w:eastAsia="游明朝 Light" w:hAnsi="游明朝 Light" w:hint="eastAsia"/>
        </w:rPr>
        <w:t xml:space="preserve">　※4階まちラボの業務の都合により対応できない場合がありますので、事前に問い合わせしてください。（問い合わせ先：078-361-1550）</w:t>
      </w:r>
    </w:p>
    <w:p w14:paraId="47E020F0" w14:textId="77777777" w:rsidR="00A13BC3" w:rsidRPr="00652C35" w:rsidRDefault="00A13BC3" w:rsidP="00652C35">
      <w:pPr>
        <w:adjustRightInd w:val="0"/>
        <w:snapToGrid w:val="0"/>
        <w:rPr>
          <w:rFonts w:ascii="游明朝 Light" w:eastAsia="游明朝 Light" w:hAnsi="游明朝 Light"/>
        </w:rPr>
      </w:pPr>
    </w:p>
    <w:sectPr w:rsidR="00A13BC3" w:rsidRPr="00652C35" w:rsidSect="00CF755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CFE0" w14:textId="77777777" w:rsidR="00E8063F" w:rsidRDefault="00E8063F" w:rsidP="001A3AE6">
      <w:r>
        <w:separator/>
      </w:r>
    </w:p>
  </w:endnote>
  <w:endnote w:type="continuationSeparator" w:id="0">
    <w:p w14:paraId="68257BDC" w14:textId="77777777" w:rsidR="00E8063F" w:rsidRDefault="00E8063F" w:rsidP="001A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Light">
    <w:altName w:val="Yu Mincho Light"/>
    <w:panose1 w:val="020203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CC60" w14:textId="77777777" w:rsidR="00E8063F" w:rsidRDefault="00E8063F" w:rsidP="001A3AE6">
      <w:r>
        <w:separator/>
      </w:r>
    </w:p>
  </w:footnote>
  <w:footnote w:type="continuationSeparator" w:id="0">
    <w:p w14:paraId="64D1CB6B" w14:textId="77777777" w:rsidR="00E8063F" w:rsidRDefault="00E8063F" w:rsidP="001A3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4D"/>
    <w:rsid w:val="00005F56"/>
    <w:rsid w:val="0002491E"/>
    <w:rsid w:val="00040895"/>
    <w:rsid w:val="00053A03"/>
    <w:rsid w:val="00083B96"/>
    <w:rsid w:val="00084335"/>
    <w:rsid w:val="000915BF"/>
    <w:rsid w:val="000B6706"/>
    <w:rsid w:val="000D63FD"/>
    <w:rsid w:val="000D66D5"/>
    <w:rsid w:val="000E025E"/>
    <w:rsid w:val="000E4FD2"/>
    <w:rsid w:val="000F0E4D"/>
    <w:rsid w:val="000F3D2E"/>
    <w:rsid w:val="001052E0"/>
    <w:rsid w:val="00110778"/>
    <w:rsid w:val="001139CD"/>
    <w:rsid w:val="001214B7"/>
    <w:rsid w:val="00133368"/>
    <w:rsid w:val="0016465E"/>
    <w:rsid w:val="00173F25"/>
    <w:rsid w:val="00186812"/>
    <w:rsid w:val="001A3AE6"/>
    <w:rsid w:val="001B013B"/>
    <w:rsid w:val="001B6520"/>
    <w:rsid w:val="001C5F12"/>
    <w:rsid w:val="001C6429"/>
    <w:rsid w:val="001E44DA"/>
    <w:rsid w:val="002316B3"/>
    <w:rsid w:val="002412F5"/>
    <w:rsid w:val="00253E78"/>
    <w:rsid w:val="00257F0C"/>
    <w:rsid w:val="002642D8"/>
    <w:rsid w:val="00297E40"/>
    <w:rsid w:val="002A265A"/>
    <w:rsid w:val="002B03B4"/>
    <w:rsid w:val="002B0BE2"/>
    <w:rsid w:val="002D22FE"/>
    <w:rsid w:val="002E0593"/>
    <w:rsid w:val="002F0099"/>
    <w:rsid w:val="002F34F0"/>
    <w:rsid w:val="002F663C"/>
    <w:rsid w:val="00313D8B"/>
    <w:rsid w:val="00317908"/>
    <w:rsid w:val="00341B28"/>
    <w:rsid w:val="00344A20"/>
    <w:rsid w:val="003B10D0"/>
    <w:rsid w:val="003F7347"/>
    <w:rsid w:val="00431B1E"/>
    <w:rsid w:val="0045680C"/>
    <w:rsid w:val="00461804"/>
    <w:rsid w:val="004644DB"/>
    <w:rsid w:val="00477367"/>
    <w:rsid w:val="004911F7"/>
    <w:rsid w:val="004A2C4B"/>
    <w:rsid w:val="004B4C47"/>
    <w:rsid w:val="004D70FA"/>
    <w:rsid w:val="00507E2A"/>
    <w:rsid w:val="00531588"/>
    <w:rsid w:val="00546634"/>
    <w:rsid w:val="00550729"/>
    <w:rsid w:val="00556022"/>
    <w:rsid w:val="005A3F93"/>
    <w:rsid w:val="005B5F31"/>
    <w:rsid w:val="005C5E54"/>
    <w:rsid w:val="005E2A70"/>
    <w:rsid w:val="005F1C8C"/>
    <w:rsid w:val="005F2F8D"/>
    <w:rsid w:val="005F7B2C"/>
    <w:rsid w:val="006029F6"/>
    <w:rsid w:val="00602D99"/>
    <w:rsid w:val="0060344A"/>
    <w:rsid w:val="006410D9"/>
    <w:rsid w:val="00652C35"/>
    <w:rsid w:val="00666C16"/>
    <w:rsid w:val="0067183D"/>
    <w:rsid w:val="006C0662"/>
    <w:rsid w:val="006C4B18"/>
    <w:rsid w:val="006D6C02"/>
    <w:rsid w:val="006D7725"/>
    <w:rsid w:val="006E2CAC"/>
    <w:rsid w:val="00713AE7"/>
    <w:rsid w:val="00731B2D"/>
    <w:rsid w:val="00734EC9"/>
    <w:rsid w:val="007405AB"/>
    <w:rsid w:val="00741036"/>
    <w:rsid w:val="00782E96"/>
    <w:rsid w:val="00792F04"/>
    <w:rsid w:val="00797198"/>
    <w:rsid w:val="007A27B1"/>
    <w:rsid w:val="007D2B39"/>
    <w:rsid w:val="007F1D28"/>
    <w:rsid w:val="00840F2F"/>
    <w:rsid w:val="00851FCD"/>
    <w:rsid w:val="00870BE8"/>
    <w:rsid w:val="008825A3"/>
    <w:rsid w:val="00894424"/>
    <w:rsid w:val="008B0157"/>
    <w:rsid w:val="008C50D4"/>
    <w:rsid w:val="008E0CA9"/>
    <w:rsid w:val="008E137D"/>
    <w:rsid w:val="008E3317"/>
    <w:rsid w:val="009039F1"/>
    <w:rsid w:val="00915A6B"/>
    <w:rsid w:val="0093223F"/>
    <w:rsid w:val="0093230C"/>
    <w:rsid w:val="00936B4E"/>
    <w:rsid w:val="00937CB0"/>
    <w:rsid w:val="00946C28"/>
    <w:rsid w:val="0097113A"/>
    <w:rsid w:val="00971BE4"/>
    <w:rsid w:val="009A7BAE"/>
    <w:rsid w:val="009B5359"/>
    <w:rsid w:val="009C4EB4"/>
    <w:rsid w:val="009D7469"/>
    <w:rsid w:val="009F04F5"/>
    <w:rsid w:val="009F674D"/>
    <w:rsid w:val="009F6CAA"/>
    <w:rsid w:val="00A04CD2"/>
    <w:rsid w:val="00A13BC3"/>
    <w:rsid w:val="00A16FA4"/>
    <w:rsid w:val="00A21DCB"/>
    <w:rsid w:val="00A27224"/>
    <w:rsid w:val="00A37353"/>
    <w:rsid w:val="00A42395"/>
    <w:rsid w:val="00A457B9"/>
    <w:rsid w:val="00A57D4B"/>
    <w:rsid w:val="00A605CC"/>
    <w:rsid w:val="00A60DF5"/>
    <w:rsid w:val="00A93AAB"/>
    <w:rsid w:val="00A960B9"/>
    <w:rsid w:val="00AA6DD6"/>
    <w:rsid w:val="00AC780C"/>
    <w:rsid w:val="00AD4020"/>
    <w:rsid w:val="00AE6312"/>
    <w:rsid w:val="00AE7A4E"/>
    <w:rsid w:val="00AF1145"/>
    <w:rsid w:val="00AF2179"/>
    <w:rsid w:val="00B240D0"/>
    <w:rsid w:val="00B43076"/>
    <w:rsid w:val="00B448FD"/>
    <w:rsid w:val="00B70659"/>
    <w:rsid w:val="00BB3B2A"/>
    <w:rsid w:val="00BB7678"/>
    <w:rsid w:val="00BE02DB"/>
    <w:rsid w:val="00BF6103"/>
    <w:rsid w:val="00C06E95"/>
    <w:rsid w:val="00C43004"/>
    <w:rsid w:val="00C47C7D"/>
    <w:rsid w:val="00C6296F"/>
    <w:rsid w:val="00C62BCD"/>
    <w:rsid w:val="00C66A18"/>
    <w:rsid w:val="00C830D6"/>
    <w:rsid w:val="00C834BB"/>
    <w:rsid w:val="00C8665F"/>
    <w:rsid w:val="00C86D98"/>
    <w:rsid w:val="00C977A7"/>
    <w:rsid w:val="00CE3AC5"/>
    <w:rsid w:val="00CF7554"/>
    <w:rsid w:val="00D043B7"/>
    <w:rsid w:val="00D0483D"/>
    <w:rsid w:val="00D354C2"/>
    <w:rsid w:val="00D35BC8"/>
    <w:rsid w:val="00D454F6"/>
    <w:rsid w:val="00D533CA"/>
    <w:rsid w:val="00D6088E"/>
    <w:rsid w:val="00D814E6"/>
    <w:rsid w:val="00D8692B"/>
    <w:rsid w:val="00DA4379"/>
    <w:rsid w:val="00DA5B34"/>
    <w:rsid w:val="00DD00AD"/>
    <w:rsid w:val="00DE6AAC"/>
    <w:rsid w:val="00DF0269"/>
    <w:rsid w:val="00E10D88"/>
    <w:rsid w:val="00E135C1"/>
    <w:rsid w:val="00E657FA"/>
    <w:rsid w:val="00E75E1D"/>
    <w:rsid w:val="00E8063F"/>
    <w:rsid w:val="00ED276F"/>
    <w:rsid w:val="00EF18E3"/>
    <w:rsid w:val="00F25917"/>
    <w:rsid w:val="00F567A9"/>
    <w:rsid w:val="00F812F3"/>
    <w:rsid w:val="00F81AFC"/>
    <w:rsid w:val="00F973EC"/>
    <w:rsid w:val="00FA67AC"/>
    <w:rsid w:val="00FB191A"/>
    <w:rsid w:val="00FD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876B3"/>
  <w15:docId w15:val="{EDC8BC17-11D6-426A-9042-CD9B8A5C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02D99"/>
    <w:rPr>
      <w:sz w:val="18"/>
      <w:szCs w:val="18"/>
    </w:rPr>
  </w:style>
  <w:style w:type="paragraph" w:styleId="a5">
    <w:name w:val="annotation text"/>
    <w:basedOn w:val="a"/>
    <w:link w:val="a6"/>
    <w:uiPriority w:val="99"/>
    <w:semiHidden/>
    <w:unhideWhenUsed/>
    <w:rsid w:val="00602D99"/>
    <w:pPr>
      <w:jc w:val="left"/>
    </w:pPr>
  </w:style>
  <w:style w:type="character" w:customStyle="1" w:styleId="a6">
    <w:name w:val="コメント文字列 (文字)"/>
    <w:basedOn w:val="a0"/>
    <w:link w:val="a5"/>
    <w:uiPriority w:val="99"/>
    <w:semiHidden/>
    <w:rsid w:val="00602D99"/>
  </w:style>
  <w:style w:type="paragraph" w:styleId="a7">
    <w:name w:val="annotation subject"/>
    <w:basedOn w:val="a5"/>
    <w:next w:val="a5"/>
    <w:link w:val="a8"/>
    <w:uiPriority w:val="99"/>
    <w:semiHidden/>
    <w:unhideWhenUsed/>
    <w:rsid w:val="00602D99"/>
    <w:rPr>
      <w:b/>
      <w:bCs/>
    </w:rPr>
  </w:style>
  <w:style w:type="character" w:customStyle="1" w:styleId="a8">
    <w:name w:val="コメント内容 (文字)"/>
    <w:basedOn w:val="a6"/>
    <w:link w:val="a7"/>
    <w:uiPriority w:val="99"/>
    <w:semiHidden/>
    <w:rsid w:val="00602D99"/>
    <w:rPr>
      <w:b/>
      <w:bCs/>
    </w:rPr>
  </w:style>
  <w:style w:type="paragraph" w:styleId="a9">
    <w:name w:val="Balloon Text"/>
    <w:basedOn w:val="a"/>
    <w:link w:val="aa"/>
    <w:uiPriority w:val="99"/>
    <w:semiHidden/>
    <w:unhideWhenUsed/>
    <w:rsid w:val="00602D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2D99"/>
    <w:rPr>
      <w:rFonts w:asciiTheme="majorHAnsi" w:eastAsiaTheme="majorEastAsia" w:hAnsiTheme="majorHAnsi" w:cstheme="majorBidi"/>
      <w:sz w:val="18"/>
      <w:szCs w:val="18"/>
    </w:rPr>
  </w:style>
  <w:style w:type="paragraph" w:styleId="ab">
    <w:name w:val="header"/>
    <w:basedOn w:val="a"/>
    <w:link w:val="ac"/>
    <w:uiPriority w:val="99"/>
    <w:unhideWhenUsed/>
    <w:rsid w:val="001A3AE6"/>
    <w:pPr>
      <w:tabs>
        <w:tab w:val="center" w:pos="4252"/>
        <w:tab w:val="right" w:pos="8504"/>
      </w:tabs>
      <w:snapToGrid w:val="0"/>
    </w:pPr>
  </w:style>
  <w:style w:type="character" w:customStyle="1" w:styleId="ac">
    <w:name w:val="ヘッダー (文字)"/>
    <w:basedOn w:val="a0"/>
    <w:link w:val="ab"/>
    <w:uiPriority w:val="99"/>
    <w:rsid w:val="001A3AE6"/>
  </w:style>
  <w:style w:type="paragraph" w:styleId="ad">
    <w:name w:val="footer"/>
    <w:basedOn w:val="a"/>
    <w:link w:val="ae"/>
    <w:uiPriority w:val="99"/>
    <w:unhideWhenUsed/>
    <w:rsid w:val="001A3AE6"/>
    <w:pPr>
      <w:tabs>
        <w:tab w:val="center" w:pos="4252"/>
        <w:tab w:val="right" w:pos="8504"/>
      </w:tabs>
      <w:snapToGrid w:val="0"/>
    </w:pPr>
  </w:style>
  <w:style w:type="character" w:customStyle="1" w:styleId="ae">
    <w:name w:val="フッター (文字)"/>
    <w:basedOn w:val="a0"/>
    <w:link w:val="ad"/>
    <w:uiPriority w:val="99"/>
    <w:rsid w:val="001A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E740-C9DB-44A7-A16C-16ABCD01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雅之 浅見</cp:lastModifiedBy>
  <cp:revision>4</cp:revision>
  <cp:lastPrinted>2024-05-09T10:12:00Z</cp:lastPrinted>
  <dcterms:created xsi:type="dcterms:W3CDTF">2022-02-22T08:29:00Z</dcterms:created>
  <dcterms:modified xsi:type="dcterms:W3CDTF">2024-06-27T02:45:00Z</dcterms:modified>
</cp:coreProperties>
</file>